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A917" w14:textId="77777777" w:rsidR="00B84BC8" w:rsidRPr="008F4854" w:rsidRDefault="00B84BC8" w:rsidP="00B84BC8">
      <w:pPr>
        <w:pStyle w:val="Header"/>
      </w:pPr>
    </w:p>
    <w:p w14:paraId="05FFDA9D" w14:textId="77777777" w:rsidR="00B84BC8" w:rsidRPr="008F4854" w:rsidRDefault="00B84BC8" w:rsidP="00B84BC8">
      <w:pPr>
        <w:pStyle w:val="BodyText"/>
        <w:ind w:right="1107"/>
        <w:rPr>
          <w:rFonts w:ascii="Calibri" w:eastAsia="Georgia" w:hAnsi="Calibri" w:cs="Calibri"/>
          <w:bCs/>
          <w:sz w:val="22"/>
          <w:szCs w:val="22"/>
          <w:lang w:val="es-MX"/>
        </w:rPr>
      </w:pPr>
      <w:bookmarkStart w:id="0" w:name="_Hlk157699305"/>
      <w:r w:rsidRPr="008F4854">
        <w:rPr>
          <w:rFonts w:ascii="Calibri" w:eastAsia="Georgia" w:hAnsi="Calibri" w:cs="Calibri"/>
          <w:b/>
          <w:sz w:val="22"/>
          <w:szCs w:val="22"/>
          <w:lang w:val="es-MX"/>
        </w:rPr>
        <w:t xml:space="preserve">Instrucciones: </w:t>
      </w:r>
      <w:r w:rsidRPr="008F4854">
        <w:rPr>
          <w:rFonts w:ascii="Calibri" w:eastAsia="Georgia" w:hAnsi="Calibri" w:cs="Calibri"/>
          <w:bCs/>
          <w:sz w:val="22"/>
          <w:szCs w:val="22"/>
          <w:lang w:val="es-MX"/>
        </w:rPr>
        <w:t>Este cuestionario sirve para conocer su opinión acerca de su calidad de vida,</w:t>
      </w:r>
    </w:p>
    <w:p w14:paraId="43727A26" w14:textId="77777777" w:rsidR="00B84BC8" w:rsidRPr="008F4854" w:rsidRDefault="00B84BC8" w:rsidP="00B84BC8">
      <w:pPr>
        <w:pStyle w:val="BodyText"/>
        <w:ind w:right="1107"/>
        <w:rPr>
          <w:rFonts w:ascii="Calibri" w:eastAsia="Georgia" w:hAnsi="Calibri" w:cs="Calibri"/>
          <w:bCs/>
          <w:sz w:val="22"/>
          <w:szCs w:val="22"/>
          <w:lang w:val="es-MX"/>
        </w:rPr>
      </w:pPr>
      <w:r w:rsidRPr="008F4854">
        <w:rPr>
          <w:rFonts w:ascii="Calibri" w:eastAsia="Georgia" w:hAnsi="Calibri" w:cs="Calibri"/>
          <w:bCs/>
          <w:sz w:val="22"/>
          <w:szCs w:val="22"/>
          <w:lang w:val="es-MX"/>
        </w:rPr>
        <w:t>su salud y otras áreas de su vida. Por favor conteste todas las preguntas. Si no está</w:t>
      </w:r>
    </w:p>
    <w:p w14:paraId="19C4D7BA" w14:textId="77777777" w:rsidR="00B84BC8" w:rsidRPr="008F4854" w:rsidRDefault="00B84BC8" w:rsidP="00B84BC8">
      <w:pPr>
        <w:pStyle w:val="BodyText"/>
        <w:ind w:right="1107"/>
        <w:rPr>
          <w:rFonts w:ascii="Calibri" w:eastAsia="Georgia" w:hAnsi="Calibri" w:cs="Calibri"/>
          <w:bCs/>
          <w:sz w:val="22"/>
          <w:szCs w:val="22"/>
          <w:lang w:val="es-MX"/>
        </w:rPr>
      </w:pPr>
      <w:r w:rsidRPr="008F4854">
        <w:rPr>
          <w:rFonts w:ascii="Calibri" w:eastAsia="Georgia" w:hAnsi="Calibri" w:cs="Calibri"/>
          <w:bCs/>
          <w:sz w:val="22"/>
          <w:szCs w:val="22"/>
          <w:lang w:val="es-MX"/>
        </w:rPr>
        <w:t>seguro/a de qué respuesta dar a una pregunta, escoja la que le parezca más apropiada. A</w:t>
      </w:r>
    </w:p>
    <w:p w14:paraId="6E5D1B95" w14:textId="118DFE91" w:rsidR="00B84BC8" w:rsidRDefault="00B84BC8" w:rsidP="00B84BC8">
      <w:pPr>
        <w:pStyle w:val="BodyText"/>
        <w:ind w:right="1107"/>
        <w:rPr>
          <w:rFonts w:ascii="Calibri" w:eastAsia="Georgia" w:hAnsi="Calibri" w:cs="Calibri"/>
          <w:bCs/>
          <w:sz w:val="22"/>
          <w:szCs w:val="22"/>
          <w:lang w:val="es-MX"/>
        </w:rPr>
      </w:pPr>
      <w:r w:rsidRPr="008F4854">
        <w:rPr>
          <w:rFonts w:ascii="Calibri" w:eastAsia="Georgia" w:hAnsi="Calibri" w:cs="Calibri"/>
          <w:bCs/>
          <w:sz w:val="22"/>
          <w:szCs w:val="22"/>
          <w:lang w:val="es-MX"/>
        </w:rPr>
        <w:t xml:space="preserve">veces, ésta puede ser la primera respuesta que le viene a la cabeza. Tenga presente su modo de vivir, expectativas, placeres y preocupaciones. Le pedimos que piense en su vida durante las dos últimas semanas. </w:t>
      </w:r>
    </w:p>
    <w:p w14:paraId="0F6BC95C" w14:textId="7955F3CF" w:rsidR="008F4854" w:rsidRDefault="008F4854" w:rsidP="00B84BC8">
      <w:pPr>
        <w:pStyle w:val="BodyText"/>
        <w:ind w:right="1107"/>
        <w:rPr>
          <w:rFonts w:ascii="Calibri" w:hAnsi="Calibri" w:cs="Calibri"/>
          <w:bCs/>
          <w:sz w:val="22"/>
          <w:szCs w:val="22"/>
          <w:lang w:val="es-MX"/>
        </w:rPr>
      </w:pPr>
    </w:p>
    <w:p w14:paraId="7177431C" w14:textId="3E69E74D" w:rsidR="008F4854" w:rsidRPr="008F4854" w:rsidRDefault="008F4854" w:rsidP="00B84BC8">
      <w:pPr>
        <w:pStyle w:val="BodyText"/>
        <w:ind w:right="1107"/>
        <w:rPr>
          <w:rFonts w:ascii="Calibri" w:hAnsi="Calibri" w:cs="Calibri"/>
          <w:bCs/>
          <w:sz w:val="22"/>
          <w:szCs w:val="22"/>
          <w:lang w:val="es-MX"/>
        </w:rPr>
      </w:pPr>
      <w:r w:rsidRPr="008F4854">
        <w:rPr>
          <w:rFonts w:ascii="Calibri" w:hAnsi="Calibri" w:cs="Calibri"/>
          <w:bCs/>
          <w:sz w:val="22"/>
          <w:szCs w:val="22"/>
          <w:lang w:val="es-MX"/>
        </w:rPr>
        <w:t>Por favor, lea la pregunta, valore sus sentimientos y haga un círculo en el número de la escala que represente mejor su opción de respuesta</w:t>
      </w:r>
    </w:p>
    <w:bookmarkEnd w:id="0"/>
    <w:p w14:paraId="04F82835" w14:textId="77777777" w:rsidR="00B84BC8" w:rsidRPr="008F4854" w:rsidRDefault="00B84BC8" w:rsidP="00B84BC8">
      <w:pPr>
        <w:spacing w:before="41"/>
        <w:rPr>
          <w:rFonts w:ascii="Calibri" w:hAnsi="Calibri" w:cs="Calibri"/>
          <w:b/>
          <w:lang w:val="es-MX"/>
        </w:rPr>
      </w:pPr>
    </w:p>
    <w:p w14:paraId="026ED05F" w14:textId="76EF4445" w:rsidR="00B84BC8" w:rsidRPr="008F4854" w:rsidRDefault="00B84BC8" w:rsidP="00B84BC8">
      <w:pPr>
        <w:pStyle w:val="BodyText"/>
        <w:numPr>
          <w:ilvl w:val="0"/>
          <w:numId w:val="2"/>
        </w:numPr>
        <w:ind w:left="90" w:right="1107" w:firstLine="0"/>
        <w:rPr>
          <w:rFonts w:ascii="Calibri" w:hAnsi="Calibri" w:cs="Calibri"/>
          <w:sz w:val="22"/>
          <w:szCs w:val="22"/>
          <w:lang w:val="es-MX"/>
        </w:rPr>
      </w:pPr>
      <w:r w:rsidRPr="008F4854">
        <w:rPr>
          <w:rFonts w:ascii="Calibri" w:hAnsi="Calibri" w:cs="Calibri"/>
          <w:sz w:val="22"/>
          <w:szCs w:val="22"/>
          <w:lang w:val="es-MX"/>
        </w:rPr>
        <w:t>¿Cómo calificaría su calidad de vida?</w:t>
      </w:r>
    </w:p>
    <w:p w14:paraId="7409EE81" w14:textId="30CA195C" w:rsidR="00B84BC8" w:rsidRPr="008F4854" w:rsidRDefault="00B84BC8" w:rsidP="00B84BC8">
      <w:pPr>
        <w:pStyle w:val="BodyText"/>
        <w:ind w:left="880" w:right="1107" w:firstLine="200"/>
        <w:rPr>
          <w:rFonts w:ascii="Calibri" w:hAnsi="Calibri" w:cs="Calibri"/>
          <w:sz w:val="22"/>
          <w:szCs w:val="22"/>
          <w:lang w:val="es-MX"/>
        </w:rPr>
      </w:pPr>
      <w:r w:rsidRPr="008F4854">
        <w:rPr>
          <w:rFonts w:ascii="Calibri" w:hAnsi="Calibri" w:cs="Calibri"/>
          <w:sz w:val="22"/>
          <w:szCs w:val="22"/>
          <w:lang w:val="es-MX"/>
        </w:rPr>
        <w:t>_1. Muy mala</w:t>
      </w:r>
    </w:p>
    <w:p w14:paraId="3C0FB171" w14:textId="70476347" w:rsidR="00B84BC8" w:rsidRPr="008F4854" w:rsidRDefault="00B84BC8" w:rsidP="00B84BC8">
      <w:pPr>
        <w:pStyle w:val="BodyText"/>
        <w:ind w:left="880" w:right="1107" w:firstLine="200"/>
        <w:rPr>
          <w:rFonts w:ascii="Calibri" w:hAnsi="Calibri" w:cs="Calibri"/>
          <w:sz w:val="22"/>
          <w:szCs w:val="22"/>
          <w:lang w:val="es-MX"/>
        </w:rPr>
      </w:pPr>
      <w:r w:rsidRPr="008F4854">
        <w:rPr>
          <w:rFonts w:ascii="Calibri" w:hAnsi="Calibri" w:cs="Calibri"/>
          <w:sz w:val="22"/>
          <w:szCs w:val="22"/>
          <w:lang w:val="es-MX"/>
        </w:rPr>
        <w:t>_2. Regular</w:t>
      </w:r>
    </w:p>
    <w:p w14:paraId="41170927" w14:textId="394978E0" w:rsidR="00B84BC8" w:rsidRPr="008F4854" w:rsidRDefault="00B84BC8" w:rsidP="00B84BC8">
      <w:pPr>
        <w:pStyle w:val="BodyText"/>
        <w:ind w:left="880" w:right="1107" w:firstLine="200"/>
        <w:rPr>
          <w:rFonts w:ascii="Calibri" w:hAnsi="Calibri" w:cs="Calibri"/>
          <w:sz w:val="22"/>
          <w:szCs w:val="22"/>
          <w:lang w:val="es-MX"/>
        </w:rPr>
      </w:pPr>
      <w:r w:rsidRPr="008F4854">
        <w:rPr>
          <w:rFonts w:ascii="Calibri" w:hAnsi="Calibri" w:cs="Calibri"/>
          <w:sz w:val="22"/>
          <w:szCs w:val="22"/>
          <w:lang w:val="es-MX"/>
        </w:rPr>
        <w:t>_3. Normal</w:t>
      </w:r>
    </w:p>
    <w:p w14:paraId="2BC6F37D" w14:textId="45AA09D5" w:rsidR="00B84BC8" w:rsidRPr="008F4854" w:rsidRDefault="00B84BC8" w:rsidP="00B84BC8">
      <w:pPr>
        <w:pStyle w:val="BodyText"/>
        <w:ind w:left="880" w:right="1107" w:firstLine="200"/>
        <w:rPr>
          <w:rFonts w:ascii="Calibri" w:hAnsi="Calibri" w:cs="Calibri"/>
          <w:sz w:val="22"/>
          <w:szCs w:val="22"/>
          <w:lang w:val="es-MX"/>
        </w:rPr>
      </w:pPr>
      <w:r w:rsidRPr="008F4854">
        <w:rPr>
          <w:rFonts w:ascii="Calibri" w:hAnsi="Calibri" w:cs="Calibri"/>
          <w:sz w:val="22"/>
          <w:szCs w:val="22"/>
          <w:lang w:val="es-MX"/>
        </w:rPr>
        <w:t>_4. Bastante buena</w:t>
      </w:r>
    </w:p>
    <w:p w14:paraId="0A77BF7B" w14:textId="70D0A5FA" w:rsidR="00B84BC8" w:rsidRPr="008F4854" w:rsidRDefault="00B84BC8" w:rsidP="00B84BC8">
      <w:pPr>
        <w:pStyle w:val="BodyText"/>
        <w:ind w:left="880" w:right="1107" w:firstLine="200"/>
        <w:rPr>
          <w:rFonts w:ascii="Calibri" w:hAnsi="Calibri" w:cs="Calibri"/>
          <w:sz w:val="22"/>
          <w:szCs w:val="22"/>
          <w:lang w:val="es-MX"/>
        </w:rPr>
      </w:pPr>
      <w:r w:rsidRPr="008F4854">
        <w:rPr>
          <w:rFonts w:ascii="Calibri" w:hAnsi="Calibri" w:cs="Calibri"/>
          <w:sz w:val="22"/>
          <w:szCs w:val="22"/>
          <w:lang w:val="es-MX"/>
        </w:rPr>
        <w:t>_5. Muy buena</w:t>
      </w:r>
    </w:p>
    <w:p w14:paraId="2EF98696" w14:textId="77777777" w:rsidR="00B84BC8" w:rsidRPr="008F4854" w:rsidRDefault="00B84BC8" w:rsidP="00B84BC8">
      <w:pPr>
        <w:pStyle w:val="BodyText"/>
        <w:ind w:left="880" w:right="1107" w:firstLine="200"/>
        <w:rPr>
          <w:rFonts w:ascii="Calibri" w:hAnsi="Calibri" w:cs="Calibri"/>
          <w:sz w:val="22"/>
          <w:szCs w:val="22"/>
          <w:lang w:val="es-MX"/>
        </w:rPr>
      </w:pPr>
    </w:p>
    <w:p w14:paraId="4199335E" w14:textId="05DCF274" w:rsidR="00B84BC8" w:rsidRPr="008F4854" w:rsidRDefault="00B84BC8" w:rsidP="00D840E5">
      <w:pPr>
        <w:pStyle w:val="ListParagraph"/>
        <w:numPr>
          <w:ilvl w:val="0"/>
          <w:numId w:val="2"/>
        </w:numPr>
        <w:ind w:left="90" w:firstLine="0"/>
        <w:rPr>
          <w:rFonts w:ascii="Calibri" w:hAnsi="Calibri" w:cs="Calibri"/>
          <w:lang w:val="es-MX"/>
        </w:rPr>
      </w:pPr>
      <w:r w:rsidRPr="008F4854">
        <w:rPr>
          <w:rFonts w:ascii="Calibri" w:hAnsi="Calibri" w:cs="Calibri"/>
          <w:lang w:val="es-MX"/>
        </w:rPr>
        <w:t xml:space="preserve">¿Cómo de satisfecho/a está con su salud? </w:t>
      </w:r>
    </w:p>
    <w:p w14:paraId="44DE3AFD" w14:textId="5FC1D7C8" w:rsidR="00B84BC8" w:rsidRPr="008F4854" w:rsidRDefault="00B84BC8" w:rsidP="00D840E5">
      <w:pPr>
        <w:ind w:left="1080"/>
        <w:rPr>
          <w:rFonts w:ascii="Calibri" w:hAnsi="Calibri" w:cs="Calibri"/>
          <w:lang w:val="es-MX"/>
        </w:rPr>
      </w:pPr>
      <w:r w:rsidRPr="008F4854">
        <w:rPr>
          <w:rFonts w:ascii="Calibri" w:hAnsi="Calibri" w:cs="Calibri"/>
          <w:lang w:val="es-MX"/>
        </w:rPr>
        <w:t>_1. </w:t>
      </w:r>
      <w:r w:rsidR="00D840E5" w:rsidRPr="008F4854">
        <w:rPr>
          <w:rFonts w:ascii="Calibri" w:hAnsi="Calibri" w:cs="Calibri"/>
          <w:lang w:val="es-MX"/>
        </w:rPr>
        <w:t>Muy insatisfecho/a</w:t>
      </w:r>
    </w:p>
    <w:p w14:paraId="1C89D142" w14:textId="0D877CE6" w:rsidR="00B84BC8" w:rsidRPr="008F4854" w:rsidRDefault="00B84BC8" w:rsidP="00B84BC8">
      <w:pPr>
        <w:ind w:left="1080"/>
        <w:rPr>
          <w:rFonts w:ascii="Calibri" w:hAnsi="Calibri" w:cs="Calibri"/>
          <w:lang w:val="es-MX"/>
        </w:rPr>
      </w:pPr>
      <w:r w:rsidRPr="008F4854">
        <w:rPr>
          <w:rFonts w:ascii="Calibri" w:hAnsi="Calibri" w:cs="Calibri"/>
          <w:lang w:val="es-MX"/>
        </w:rPr>
        <w:t xml:space="preserve">_2. </w:t>
      </w:r>
      <w:r w:rsidR="00D840E5" w:rsidRPr="008F4854">
        <w:rPr>
          <w:rFonts w:ascii="Calibri" w:hAnsi="Calibri" w:cs="Calibri"/>
          <w:lang w:val="es-MX"/>
        </w:rPr>
        <w:t>Un poco insatisfecho/a</w:t>
      </w:r>
    </w:p>
    <w:p w14:paraId="6E2D802E" w14:textId="4C0623BA" w:rsidR="00B84BC8" w:rsidRPr="008F4854" w:rsidRDefault="00B84BC8" w:rsidP="00B84BC8">
      <w:pPr>
        <w:ind w:left="1080"/>
        <w:rPr>
          <w:rFonts w:ascii="Calibri" w:hAnsi="Calibri" w:cs="Calibri"/>
          <w:lang w:val="es-MX"/>
        </w:rPr>
      </w:pPr>
      <w:r w:rsidRPr="008F4854">
        <w:rPr>
          <w:rFonts w:ascii="Calibri" w:hAnsi="Calibri" w:cs="Calibri"/>
          <w:lang w:val="es-MX"/>
        </w:rPr>
        <w:t xml:space="preserve">_3. </w:t>
      </w:r>
      <w:r w:rsidR="00D840E5" w:rsidRPr="008F4854">
        <w:rPr>
          <w:rFonts w:ascii="Calibri" w:hAnsi="Calibri" w:cs="Calibri"/>
          <w:lang w:val="es-MX"/>
        </w:rPr>
        <w:t>Lo normal</w:t>
      </w:r>
    </w:p>
    <w:p w14:paraId="629B4F2F" w14:textId="58D25075" w:rsidR="00B84BC8" w:rsidRPr="008F4854" w:rsidRDefault="00B84BC8" w:rsidP="00B84BC8">
      <w:pPr>
        <w:ind w:left="1080"/>
        <w:rPr>
          <w:rFonts w:ascii="Calibri" w:hAnsi="Calibri" w:cs="Calibri"/>
          <w:lang w:val="es-MX"/>
        </w:rPr>
      </w:pPr>
      <w:r w:rsidRPr="008F4854">
        <w:rPr>
          <w:rFonts w:ascii="Calibri" w:hAnsi="Calibri" w:cs="Calibri"/>
          <w:lang w:val="es-MX"/>
        </w:rPr>
        <w:t xml:space="preserve">_4. </w:t>
      </w:r>
      <w:r w:rsidR="00D840E5" w:rsidRPr="008F4854">
        <w:rPr>
          <w:rFonts w:ascii="Calibri" w:hAnsi="Calibri" w:cs="Calibri"/>
          <w:lang w:val="es-MX"/>
        </w:rPr>
        <w:t>Bastante satisfecho/a</w:t>
      </w:r>
    </w:p>
    <w:p w14:paraId="7B399C41" w14:textId="1359D80C" w:rsidR="00B84BC8" w:rsidRPr="008F4854" w:rsidRDefault="00B84BC8" w:rsidP="00B84BC8">
      <w:pPr>
        <w:ind w:left="1080"/>
        <w:rPr>
          <w:rFonts w:ascii="Calibri" w:hAnsi="Calibri" w:cs="Calibri"/>
          <w:lang w:val="es-MX"/>
        </w:rPr>
      </w:pPr>
      <w:r w:rsidRPr="008F4854">
        <w:rPr>
          <w:rFonts w:ascii="Calibri" w:hAnsi="Calibri" w:cs="Calibri"/>
          <w:lang w:val="es-MX"/>
        </w:rPr>
        <w:t xml:space="preserve">_5. </w:t>
      </w:r>
      <w:r w:rsidR="00D840E5" w:rsidRPr="008F4854">
        <w:rPr>
          <w:rFonts w:ascii="Calibri" w:hAnsi="Calibri" w:cs="Calibri"/>
          <w:lang w:val="es-MX"/>
        </w:rPr>
        <w:t>Muy satisfecho/a</w:t>
      </w:r>
    </w:p>
    <w:p w14:paraId="12B978D9" w14:textId="77777777" w:rsidR="00D840E5" w:rsidRPr="008F4854" w:rsidRDefault="00D840E5" w:rsidP="00B84BC8">
      <w:pPr>
        <w:ind w:left="1080"/>
        <w:rPr>
          <w:rFonts w:ascii="Calibri" w:hAnsi="Calibri" w:cs="Calibri"/>
        </w:rPr>
      </w:pPr>
    </w:p>
    <w:p w14:paraId="5CF2D701" w14:textId="77777777" w:rsidR="00D840E5" w:rsidRPr="008F4854" w:rsidRDefault="00D840E5" w:rsidP="00B84BC8">
      <w:pPr>
        <w:ind w:left="1080"/>
        <w:rPr>
          <w:rFonts w:ascii="Calibri" w:hAnsi="Calibri" w:cs="Calibri"/>
        </w:rPr>
      </w:pPr>
    </w:p>
    <w:p w14:paraId="0AC5D976" w14:textId="77777777" w:rsidR="00D840E5" w:rsidRPr="008F4854" w:rsidRDefault="00D840E5" w:rsidP="00B84BC8">
      <w:pPr>
        <w:ind w:left="1080"/>
        <w:rPr>
          <w:rFonts w:ascii="Calibri" w:hAnsi="Calibri" w:cs="Calibri"/>
        </w:rPr>
      </w:pPr>
    </w:p>
    <w:p w14:paraId="64F6FFBE" w14:textId="77777777" w:rsidR="00D840E5" w:rsidRPr="008F4854" w:rsidRDefault="00D840E5" w:rsidP="00B84BC8">
      <w:pPr>
        <w:ind w:left="1080"/>
        <w:rPr>
          <w:rFonts w:ascii="Calibri" w:hAnsi="Calibri" w:cs="Calibri"/>
        </w:rPr>
      </w:pPr>
    </w:p>
    <w:p w14:paraId="7FCF8B73" w14:textId="77777777" w:rsidR="00D840E5" w:rsidRPr="008F4854" w:rsidRDefault="00D840E5" w:rsidP="00B84BC8">
      <w:pPr>
        <w:ind w:left="1080"/>
        <w:rPr>
          <w:rFonts w:ascii="Calibri" w:hAnsi="Calibri" w:cs="Calibri"/>
        </w:rPr>
      </w:pPr>
    </w:p>
    <w:p w14:paraId="39918BCB" w14:textId="77777777" w:rsidR="00D840E5" w:rsidRPr="008F4854" w:rsidRDefault="00D840E5" w:rsidP="00B84BC8">
      <w:pPr>
        <w:ind w:left="1080"/>
        <w:rPr>
          <w:rFonts w:ascii="Calibri" w:hAnsi="Calibri" w:cs="Calibri"/>
        </w:rPr>
      </w:pPr>
    </w:p>
    <w:p w14:paraId="431B135C" w14:textId="77777777" w:rsidR="00D840E5" w:rsidRPr="008F4854" w:rsidRDefault="00D840E5" w:rsidP="00B84BC8">
      <w:pPr>
        <w:ind w:left="1080"/>
        <w:rPr>
          <w:rFonts w:ascii="Calibri" w:hAnsi="Calibri" w:cs="Calibri"/>
        </w:rPr>
      </w:pPr>
    </w:p>
    <w:p w14:paraId="4447469B" w14:textId="77777777" w:rsidR="00D840E5" w:rsidRPr="008F4854" w:rsidRDefault="00D840E5" w:rsidP="00B84BC8">
      <w:pPr>
        <w:ind w:left="1080"/>
        <w:rPr>
          <w:rFonts w:ascii="Calibri" w:hAnsi="Calibri" w:cs="Calibri"/>
        </w:rPr>
      </w:pPr>
    </w:p>
    <w:p w14:paraId="6C2C762D" w14:textId="77777777" w:rsidR="00B84BC8" w:rsidRPr="008F4854" w:rsidRDefault="00B84BC8" w:rsidP="00B84BC8">
      <w:pPr>
        <w:rPr>
          <w:rFonts w:ascii="Calibri" w:hAnsi="Calibri" w:cs="Calibri"/>
        </w:rPr>
      </w:pPr>
    </w:p>
    <w:p w14:paraId="00BE9343" w14:textId="77777777" w:rsidR="00B84BC8" w:rsidRPr="008F4854" w:rsidRDefault="00B84BC8" w:rsidP="00B84BC8">
      <w:pPr>
        <w:rPr>
          <w:rFonts w:ascii="Calibri" w:hAnsi="Calibri" w:cs="Calibri"/>
        </w:rPr>
      </w:pPr>
    </w:p>
    <w:p w14:paraId="2A242F02" w14:textId="77777777" w:rsidR="00B84BC8" w:rsidRPr="008F4854" w:rsidRDefault="00B84BC8" w:rsidP="00B84BC8">
      <w:pPr>
        <w:rPr>
          <w:rFonts w:ascii="Calibri" w:hAnsi="Calibri" w:cs="Calibri"/>
        </w:rPr>
      </w:pPr>
    </w:p>
    <w:p w14:paraId="492C2603" w14:textId="77777777" w:rsidR="00B84BC8" w:rsidRPr="008F4854" w:rsidRDefault="00B84BC8" w:rsidP="00B84BC8">
      <w:pPr>
        <w:rPr>
          <w:rFonts w:ascii="Calibri" w:hAnsi="Calibri" w:cs="Calibri"/>
        </w:rPr>
      </w:pPr>
    </w:p>
    <w:p w14:paraId="3DBB0E9B" w14:textId="77777777" w:rsidR="00B84BC8" w:rsidRPr="008F4854" w:rsidRDefault="00B84BC8" w:rsidP="00B84BC8">
      <w:pPr>
        <w:rPr>
          <w:rFonts w:ascii="Calibri" w:hAnsi="Calibri" w:cs="Calibri"/>
        </w:rPr>
      </w:pPr>
    </w:p>
    <w:p w14:paraId="4C2C1372" w14:textId="77777777" w:rsidR="00B84BC8" w:rsidRPr="008F4854" w:rsidRDefault="00B84BC8" w:rsidP="00B84BC8">
      <w:pPr>
        <w:rPr>
          <w:rFonts w:ascii="Calibri" w:hAnsi="Calibri" w:cs="Calibri"/>
        </w:rPr>
      </w:pPr>
    </w:p>
    <w:p w14:paraId="51F2CCA9" w14:textId="77777777" w:rsidR="00B84BC8" w:rsidRPr="008F4854" w:rsidRDefault="00B84BC8" w:rsidP="00B84BC8">
      <w:pPr>
        <w:rPr>
          <w:rFonts w:ascii="Calibri" w:hAnsi="Calibri" w:cs="Calibri"/>
        </w:rPr>
      </w:pPr>
    </w:p>
    <w:p w14:paraId="6AA25DD6" w14:textId="77777777" w:rsidR="00B84BC8" w:rsidRPr="008F4854" w:rsidRDefault="00B84BC8" w:rsidP="00B84BC8">
      <w:pPr>
        <w:rPr>
          <w:rFonts w:ascii="Calibri" w:hAnsi="Calibri" w:cs="Calibri"/>
        </w:rPr>
      </w:pPr>
    </w:p>
    <w:p w14:paraId="71F6D0E7" w14:textId="77777777" w:rsidR="00B84BC8" w:rsidRPr="008F4854" w:rsidRDefault="00B84BC8" w:rsidP="00B84BC8">
      <w:pPr>
        <w:rPr>
          <w:rFonts w:ascii="Calibri" w:hAnsi="Calibri" w:cs="Calibri"/>
        </w:rPr>
      </w:pPr>
    </w:p>
    <w:p w14:paraId="24B918EB" w14:textId="77777777" w:rsidR="00B84BC8" w:rsidRPr="008F4854" w:rsidRDefault="00B84BC8" w:rsidP="00B84BC8">
      <w:pPr>
        <w:rPr>
          <w:rFonts w:ascii="Calibri" w:hAnsi="Calibri" w:cs="Calibri"/>
        </w:rPr>
      </w:pPr>
    </w:p>
    <w:p w14:paraId="6BFDB188" w14:textId="77777777" w:rsidR="00B84BC8" w:rsidRPr="008F4854" w:rsidRDefault="00B84BC8" w:rsidP="00B84BC8">
      <w:pPr>
        <w:ind w:left="1080"/>
        <w:rPr>
          <w:rFonts w:ascii="Calibri" w:hAnsi="Calibri" w:cs="Calibri"/>
        </w:rPr>
      </w:pPr>
    </w:p>
    <w:p w14:paraId="7E909727" w14:textId="77777777" w:rsidR="00B84BC8" w:rsidRPr="008F4854" w:rsidRDefault="00B84BC8" w:rsidP="00B84BC8">
      <w:pPr>
        <w:ind w:left="1080"/>
        <w:rPr>
          <w:rFonts w:ascii="Calibri" w:hAnsi="Calibri" w:cs="Calibri"/>
        </w:rPr>
      </w:pPr>
    </w:p>
    <w:p w14:paraId="0C03B0FA" w14:textId="77777777" w:rsidR="00B84BC8" w:rsidRPr="008F4854" w:rsidRDefault="00B84BC8" w:rsidP="00B84BC8">
      <w:pPr>
        <w:adjustRightInd w:val="0"/>
        <w:rPr>
          <w:rFonts w:ascii="Calibri" w:hAnsi="Calibri" w:cs="Calibri"/>
          <w:b/>
          <w:bCs/>
          <w:u w:val="single"/>
        </w:rPr>
      </w:pPr>
    </w:p>
    <w:p w14:paraId="36C46A8A" w14:textId="77777777" w:rsidR="000031CE" w:rsidRPr="005B6905" w:rsidRDefault="000031CE" w:rsidP="000031CE">
      <w:pPr>
        <w:rPr>
          <w:rFonts w:ascii="Calibri" w:hAnsi="Calibri" w:cs="Calibri"/>
          <w:i/>
        </w:rPr>
      </w:pPr>
      <w:r w:rsidRPr="005B6905">
        <w:rPr>
          <w:rFonts w:ascii="Calibri" w:hAnsi="Calibri" w:cs="Calibri"/>
          <w:i/>
        </w:rPr>
        <w:t>Refrain from providing the following information to participants:</w:t>
      </w:r>
    </w:p>
    <w:p w14:paraId="283809C0" w14:textId="77777777" w:rsidR="000031CE" w:rsidRPr="008F4854" w:rsidRDefault="000031CE" w:rsidP="000031CE">
      <w:pPr>
        <w:rPr>
          <w:rFonts w:ascii="Calibri" w:hAnsi="Calibri" w:cs="Calibri"/>
        </w:rPr>
      </w:pPr>
    </w:p>
    <w:p w14:paraId="08DAC785" w14:textId="33743CBD" w:rsidR="000031CE" w:rsidRPr="008F4854" w:rsidRDefault="000031CE" w:rsidP="000031CE">
      <w:pPr>
        <w:rPr>
          <w:rFonts w:ascii="Calibri" w:hAnsi="Calibri" w:cs="Calibri"/>
        </w:rPr>
      </w:pPr>
      <w:r w:rsidRPr="008F4854">
        <w:rPr>
          <w:rFonts w:ascii="Calibri" w:hAnsi="Calibri" w:cs="Calibri"/>
        </w:rPr>
        <w:t>Reference:</w:t>
      </w:r>
    </w:p>
    <w:p w14:paraId="4C24F8B5" w14:textId="40AEFC04" w:rsidR="000031CE" w:rsidRDefault="000031CE" w:rsidP="000031CE">
      <w:pPr>
        <w:rPr>
          <w:rFonts w:ascii="Calibri" w:hAnsi="Calibri" w:cs="Calibri"/>
        </w:rPr>
      </w:pPr>
      <w:r w:rsidRPr="008F4854">
        <w:rPr>
          <w:rFonts w:ascii="Calibri" w:hAnsi="Calibri" w:cs="Calibri"/>
        </w:rPr>
        <w:t xml:space="preserve">Skevington, Suzanne M., M. </w:t>
      </w:r>
      <w:proofErr w:type="spellStart"/>
      <w:r w:rsidRPr="008F4854">
        <w:rPr>
          <w:rFonts w:ascii="Calibri" w:hAnsi="Calibri" w:cs="Calibri"/>
        </w:rPr>
        <w:t>Lotfy</w:t>
      </w:r>
      <w:proofErr w:type="spellEnd"/>
      <w:r w:rsidRPr="008F4854">
        <w:rPr>
          <w:rFonts w:ascii="Calibri" w:hAnsi="Calibri" w:cs="Calibri"/>
        </w:rPr>
        <w:t>, and KA O'Connell. "The World Health Organization's WHOQOL-BREF quality of life assessment: psychometric properties and results of the international field trial. A report from the WHOQOL group." Quality of life Research 13.2 (2004): 299-310.</w:t>
      </w:r>
    </w:p>
    <w:p w14:paraId="1406FC26" w14:textId="6B03F759" w:rsidR="005B6905" w:rsidRDefault="005B6905" w:rsidP="000031CE">
      <w:pPr>
        <w:rPr>
          <w:rFonts w:ascii="Calibri" w:hAnsi="Calibri" w:cs="Calibri"/>
        </w:rPr>
      </w:pPr>
    </w:p>
    <w:p w14:paraId="444A6BE2" w14:textId="77777777" w:rsidR="005B6905" w:rsidRPr="005B6905" w:rsidRDefault="005B6905" w:rsidP="005B6905">
      <w:pPr>
        <w:rPr>
          <w:rFonts w:ascii="Calibri" w:hAnsi="Calibri" w:cs="Calibri"/>
        </w:rPr>
      </w:pPr>
      <w:r w:rsidRPr="005B6905">
        <w:rPr>
          <w:rFonts w:ascii="Calibri" w:hAnsi="Calibri" w:cs="Calibri"/>
        </w:rPr>
        <w:t>Translation Reference:</w:t>
      </w:r>
    </w:p>
    <w:p w14:paraId="761989FA" w14:textId="77777777" w:rsidR="005B6905" w:rsidRPr="005B6905" w:rsidRDefault="005B6905" w:rsidP="005B6905">
      <w:pPr>
        <w:rPr>
          <w:rFonts w:ascii="Calibri" w:hAnsi="Calibri" w:cs="Calibri"/>
        </w:rPr>
      </w:pPr>
      <w:proofErr w:type="spellStart"/>
      <w:r w:rsidRPr="005B6905">
        <w:rPr>
          <w:rFonts w:ascii="Calibri" w:hAnsi="Calibri" w:cs="Calibri"/>
        </w:rPr>
        <w:t>Murgieri</w:t>
      </w:r>
      <w:proofErr w:type="spellEnd"/>
      <w:r w:rsidRPr="005B6905">
        <w:rPr>
          <w:rFonts w:ascii="Calibri" w:hAnsi="Calibri" w:cs="Calibri"/>
        </w:rPr>
        <w:t xml:space="preserve">, M. WHOQOL-100 Y WHOQOL-BREF. </w:t>
      </w:r>
      <w:proofErr w:type="spellStart"/>
      <w:r w:rsidRPr="005B6905">
        <w:rPr>
          <w:rFonts w:ascii="Calibri" w:hAnsi="Calibri" w:cs="Calibri"/>
        </w:rPr>
        <w:t>En</w:t>
      </w:r>
      <w:proofErr w:type="spellEnd"/>
      <w:r w:rsidRPr="005B6905">
        <w:rPr>
          <w:rFonts w:ascii="Calibri" w:hAnsi="Calibri" w:cs="Calibri"/>
        </w:rPr>
        <w:t xml:space="preserve"> red: </w:t>
      </w:r>
      <w:proofErr w:type="spellStart"/>
      <w:r w:rsidRPr="005B6905">
        <w:rPr>
          <w:rFonts w:ascii="Calibri" w:hAnsi="Calibri" w:cs="Calibri"/>
        </w:rPr>
        <w:t>Última</w:t>
      </w:r>
      <w:proofErr w:type="spellEnd"/>
      <w:r w:rsidRPr="005B6905">
        <w:rPr>
          <w:rFonts w:ascii="Calibri" w:hAnsi="Calibri" w:cs="Calibri"/>
        </w:rPr>
        <w:t xml:space="preserve"> </w:t>
      </w:r>
      <w:proofErr w:type="spellStart"/>
      <w:r w:rsidRPr="005B6905">
        <w:rPr>
          <w:rFonts w:ascii="Calibri" w:hAnsi="Calibri" w:cs="Calibri"/>
        </w:rPr>
        <w:t>actualización</w:t>
      </w:r>
      <w:proofErr w:type="spellEnd"/>
      <w:r w:rsidRPr="005B6905">
        <w:rPr>
          <w:rFonts w:ascii="Calibri" w:hAnsi="Calibri" w:cs="Calibri"/>
        </w:rPr>
        <w:t xml:space="preserve"> 30/03/2009.</w:t>
      </w:r>
    </w:p>
    <w:p w14:paraId="4CCF2398" w14:textId="77777777" w:rsidR="005B6905" w:rsidRPr="005B6905" w:rsidRDefault="005B6905" w:rsidP="005B6905">
      <w:pPr>
        <w:rPr>
          <w:rFonts w:ascii="Calibri" w:hAnsi="Calibri" w:cs="Calibri"/>
        </w:rPr>
      </w:pPr>
      <w:r w:rsidRPr="005B6905">
        <w:rPr>
          <w:rFonts w:ascii="Calibri" w:hAnsi="Calibri" w:cs="Calibri"/>
        </w:rPr>
        <w:t>http://www.llave.connmed.com.ar/portalnoticias_vernoticia.php?codigonoticia=17621</w:t>
      </w:r>
    </w:p>
    <w:p w14:paraId="1234FE5B" w14:textId="41956E16" w:rsidR="005B6905" w:rsidRPr="008F4854" w:rsidRDefault="005B6905" w:rsidP="005B6905">
      <w:pPr>
        <w:rPr>
          <w:rFonts w:ascii="Calibri" w:hAnsi="Calibri" w:cs="Calibri"/>
        </w:rPr>
      </w:pPr>
      <w:r w:rsidRPr="005B6905">
        <w:rPr>
          <w:rFonts w:ascii="Calibri" w:hAnsi="Calibri" w:cs="Calibri"/>
        </w:rPr>
        <w:t xml:space="preserve">Torres M, Quezada M; </w:t>
      </w:r>
      <w:proofErr w:type="spellStart"/>
      <w:r w:rsidRPr="005B6905">
        <w:rPr>
          <w:rFonts w:ascii="Calibri" w:hAnsi="Calibri" w:cs="Calibri"/>
        </w:rPr>
        <w:t>Rioseco</w:t>
      </w:r>
      <w:proofErr w:type="spellEnd"/>
      <w:r w:rsidRPr="005B6905">
        <w:rPr>
          <w:rFonts w:ascii="Calibri" w:hAnsi="Calibri" w:cs="Calibri"/>
        </w:rPr>
        <w:t xml:space="preserve"> R, </w:t>
      </w:r>
      <w:proofErr w:type="spellStart"/>
      <w:r w:rsidRPr="005B6905">
        <w:rPr>
          <w:rFonts w:ascii="Calibri" w:hAnsi="Calibri" w:cs="Calibri"/>
        </w:rPr>
        <w:t>Ducci</w:t>
      </w:r>
      <w:proofErr w:type="spellEnd"/>
      <w:r w:rsidRPr="005B6905">
        <w:rPr>
          <w:rFonts w:ascii="Calibri" w:hAnsi="Calibri" w:cs="Calibri"/>
        </w:rPr>
        <w:t xml:space="preserve"> ME. Calidad de </w:t>
      </w:r>
      <w:proofErr w:type="spellStart"/>
      <w:r w:rsidRPr="005B6905">
        <w:rPr>
          <w:rFonts w:ascii="Calibri" w:hAnsi="Calibri" w:cs="Calibri"/>
        </w:rPr>
        <w:t>vida</w:t>
      </w:r>
      <w:proofErr w:type="spellEnd"/>
      <w:r w:rsidRPr="005B6905">
        <w:rPr>
          <w:rFonts w:ascii="Calibri" w:hAnsi="Calibri" w:cs="Calibri"/>
        </w:rPr>
        <w:t xml:space="preserve"> de </w:t>
      </w:r>
      <w:proofErr w:type="spellStart"/>
      <w:r w:rsidRPr="005B6905">
        <w:rPr>
          <w:rFonts w:ascii="Calibri" w:hAnsi="Calibri" w:cs="Calibri"/>
        </w:rPr>
        <w:t>adultos</w:t>
      </w:r>
      <w:proofErr w:type="spellEnd"/>
      <w:r w:rsidRPr="005B6905">
        <w:rPr>
          <w:rFonts w:ascii="Calibri" w:hAnsi="Calibri" w:cs="Calibri"/>
        </w:rPr>
        <w:t xml:space="preserve"> </w:t>
      </w:r>
      <w:proofErr w:type="spellStart"/>
      <w:r w:rsidRPr="005B6905">
        <w:rPr>
          <w:rFonts w:ascii="Calibri" w:hAnsi="Calibri" w:cs="Calibri"/>
        </w:rPr>
        <w:t>mayores</w:t>
      </w:r>
      <w:proofErr w:type="spellEnd"/>
      <w:r w:rsidRPr="005B6905">
        <w:rPr>
          <w:rFonts w:ascii="Calibri" w:hAnsi="Calibri" w:cs="Calibri"/>
        </w:rPr>
        <w:t xml:space="preserve"> </w:t>
      </w:r>
      <w:proofErr w:type="spellStart"/>
      <w:r w:rsidRPr="005B6905">
        <w:rPr>
          <w:rFonts w:ascii="Calibri" w:hAnsi="Calibri" w:cs="Calibri"/>
        </w:rPr>
        <w:t>pobres</w:t>
      </w:r>
      <w:proofErr w:type="spellEnd"/>
      <w:r w:rsidRPr="005B6905">
        <w:rPr>
          <w:rFonts w:ascii="Calibri" w:hAnsi="Calibri" w:cs="Calibri"/>
        </w:rPr>
        <w:t xml:space="preserve"> de </w:t>
      </w:r>
      <w:proofErr w:type="spellStart"/>
      <w:r w:rsidRPr="005B6905">
        <w:rPr>
          <w:rFonts w:ascii="Calibri" w:hAnsi="Calibri" w:cs="Calibri"/>
        </w:rPr>
        <w:t>viviendas</w:t>
      </w:r>
      <w:proofErr w:type="spellEnd"/>
      <w:r w:rsidRPr="005B6905">
        <w:rPr>
          <w:rFonts w:ascii="Calibri" w:hAnsi="Calibri" w:cs="Calibri"/>
        </w:rPr>
        <w:t xml:space="preserve"> </w:t>
      </w:r>
      <w:proofErr w:type="spellStart"/>
      <w:r w:rsidRPr="005B6905">
        <w:rPr>
          <w:rFonts w:ascii="Calibri" w:hAnsi="Calibri" w:cs="Calibri"/>
        </w:rPr>
        <w:t>básicas</w:t>
      </w:r>
      <w:proofErr w:type="spellEnd"/>
      <w:r w:rsidRPr="005B6905">
        <w:rPr>
          <w:rFonts w:ascii="Calibri" w:hAnsi="Calibri" w:cs="Calibri"/>
        </w:rPr>
        <w:t xml:space="preserve">: </w:t>
      </w:r>
      <w:proofErr w:type="spellStart"/>
      <w:r w:rsidRPr="005B6905">
        <w:rPr>
          <w:rFonts w:ascii="Calibri" w:hAnsi="Calibri" w:cs="Calibri"/>
        </w:rPr>
        <w:t>Estudio</w:t>
      </w:r>
      <w:proofErr w:type="spellEnd"/>
      <w:r w:rsidRPr="005B6905">
        <w:rPr>
          <w:rFonts w:ascii="Calibri" w:hAnsi="Calibri" w:cs="Calibri"/>
        </w:rPr>
        <w:t xml:space="preserve"> </w:t>
      </w:r>
      <w:proofErr w:type="spellStart"/>
      <w:r w:rsidRPr="005B6905">
        <w:rPr>
          <w:rFonts w:ascii="Calibri" w:hAnsi="Calibri" w:cs="Calibri"/>
        </w:rPr>
        <w:t>comparativo</w:t>
      </w:r>
      <w:proofErr w:type="spellEnd"/>
      <w:r w:rsidRPr="005B6905">
        <w:rPr>
          <w:rFonts w:ascii="Calibri" w:hAnsi="Calibri" w:cs="Calibri"/>
        </w:rPr>
        <w:t xml:space="preserve"> </w:t>
      </w:r>
      <w:proofErr w:type="spellStart"/>
      <w:r w:rsidRPr="005B6905">
        <w:rPr>
          <w:rFonts w:ascii="Calibri" w:hAnsi="Calibri" w:cs="Calibri"/>
        </w:rPr>
        <w:t>mediante</w:t>
      </w:r>
      <w:proofErr w:type="spellEnd"/>
      <w:r w:rsidRPr="005B6905">
        <w:rPr>
          <w:rFonts w:ascii="Calibri" w:hAnsi="Calibri" w:cs="Calibri"/>
        </w:rPr>
        <w:t xml:space="preserve"> </w:t>
      </w:r>
      <w:proofErr w:type="spellStart"/>
      <w:r w:rsidRPr="005B6905">
        <w:rPr>
          <w:rFonts w:ascii="Calibri" w:hAnsi="Calibri" w:cs="Calibri"/>
        </w:rPr>
        <w:t>uso</w:t>
      </w:r>
      <w:proofErr w:type="spellEnd"/>
      <w:r w:rsidRPr="005B6905">
        <w:rPr>
          <w:rFonts w:ascii="Calibri" w:hAnsi="Calibri" w:cs="Calibri"/>
        </w:rPr>
        <w:t xml:space="preserve"> de WHOQOL-BREF. Rev Med Chile 2008; 136: 325-333</w:t>
      </w:r>
    </w:p>
    <w:p w14:paraId="416604DB" w14:textId="77777777" w:rsidR="000031CE" w:rsidRPr="008F4854" w:rsidRDefault="000031CE" w:rsidP="000031CE">
      <w:pPr>
        <w:rPr>
          <w:rFonts w:ascii="Calibri" w:hAnsi="Calibri" w:cs="Calibri"/>
        </w:rPr>
      </w:pPr>
    </w:p>
    <w:p w14:paraId="01D51BE1" w14:textId="77777777" w:rsidR="000031CE" w:rsidRPr="008F4854" w:rsidRDefault="000031CE" w:rsidP="000031CE">
      <w:pPr>
        <w:rPr>
          <w:rFonts w:ascii="Calibri" w:hAnsi="Calibri" w:cs="Calibri"/>
        </w:rPr>
      </w:pPr>
      <w:r w:rsidRPr="008F4854">
        <w:rPr>
          <w:rFonts w:ascii="Calibri" w:hAnsi="Calibri" w:cs="Calibri"/>
        </w:rPr>
        <w:t>Copyright Information:</w:t>
      </w:r>
    </w:p>
    <w:p w14:paraId="04294A68" w14:textId="679B43CE" w:rsidR="00AE49C3" w:rsidRPr="008F4854" w:rsidRDefault="000031CE" w:rsidP="000031CE">
      <w:pPr>
        <w:rPr>
          <w:rFonts w:ascii="Calibri" w:hAnsi="Calibri" w:cs="Calibri"/>
        </w:rPr>
      </w:pPr>
      <w:r w:rsidRPr="008F4854">
        <w:rPr>
          <w:rFonts w:ascii="Calibri" w:hAnsi="Calibri" w:cs="Calibri"/>
        </w:rPr>
        <w:t>According to the WHOQOL User Manual, the World Health Organization owns the copyright. However, “The document may, however, be freely review</w:t>
      </w:r>
      <w:bookmarkStart w:id="1" w:name="_GoBack"/>
      <w:bookmarkEnd w:id="1"/>
      <w:r w:rsidRPr="008F4854">
        <w:rPr>
          <w:rFonts w:ascii="Calibri" w:hAnsi="Calibri" w:cs="Calibri"/>
        </w:rPr>
        <w:t>ed, abstracted, reproduced or translated in part”.</w:t>
      </w:r>
    </w:p>
    <w:sectPr w:rsidR="00AE49C3" w:rsidRPr="008F4854" w:rsidSect="00B84BC8">
      <w:headerReference w:type="default" r:id="rId8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A818" w14:textId="77777777" w:rsidR="00EC7893" w:rsidRDefault="00EC7893" w:rsidP="00B84BC8">
      <w:r>
        <w:separator/>
      </w:r>
    </w:p>
  </w:endnote>
  <w:endnote w:type="continuationSeparator" w:id="0">
    <w:p w14:paraId="60C993A2" w14:textId="77777777" w:rsidR="00EC7893" w:rsidRDefault="00EC7893" w:rsidP="00B8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D9F07" w14:textId="77777777" w:rsidR="00EC7893" w:rsidRDefault="00EC7893" w:rsidP="00B84BC8">
      <w:r>
        <w:separator/>
      </w:r>
    </w:p>
  </w:footnote>
  <w:footnote w:type="continuationSeparator" w:id="0">
    <w:p w14:paraId="39AACF96" w14:textId="77777777" w:rsidR="00EC7893" w:rsidRDefault="00EC7893" w:rsidP="00B8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05D8D" w14:textId="77777777" w:rsidR="007638EF" w:rsidRDefault="007638EF" w:rsidP="00E915DD">
    <w:pPr>
      <w:tabs>
        <w:tab w:val="left" w:pos="7200"/>
      </w:tabs>
      <w:ind w:left="360"/>
      <w:jc w:val="center"/>
      <w:rPr>
        <w:rFonts w:asciiTheme="minorHAnsi" w:eastAsiaTheme="minorHAnsi" w:hAnsiTheme="minorHAnsi" w:cstheme="minorBidi"/>
        <w:i/>
        <w:iCs/>
        <w:sz w:val="32"/>
        <w:szCs w:val="32"/>
      </w:rPr>
    </w:pPr>
  </w:p>
  <w:p w14:paraId="69857DC5" w14:textId="77777777" w:rsidR="000031CE" w:rsidRDefault="000031CE" w:rsidP="000031CE">
    <w:pPr>
      <w:tabs>
        <w:tab w:val="left" w:pos="7200"/>
      </w:tabs>
      <w:rPr>
        <w:rFonts w:asciiTheme="minorHAnsi" w:eastAsiaTheme="minorHAnsi" w:hAnsiTheme="minorHAnsi" w:cstheme="minorBidi"/>
        <w:i/>
        <w:iCs/>
        <w:sz w:val="32"/>
        <w:szCs w:val="32"/>
        <w:lang w:val="es-ES"/>
      </w:rPr>
    </w:pPr>
  </w:p>
  <w:p w14:paraId="235099C6" w14:textId="77777777" w:rsidR="000031CE" w:rsidRPr="008F4854" w:rsidRDefault="000031CE" w:rsidP="000031CE">
    <w:pPr>
      <w:tabs>
        <w:tab w:val="left" w:pos="7200"/>
      </w:tabs>
      <w:jc w:val="center"/>
      <w:rPr>
        <w:rFonts w:asciiTheme="minorHAnsi" w:eastAsiaTheme="minorHAnsi" w:hAnsiTheme="minorHAnsi" w:cstheme="minorBidi"/>
        <w:i/>
        <w:iCs/>
        <w:sz w:val="32"/>
        <w:szCs w:val="32"/>
      </w:rPr>
    </w:pPr>
    <w:r w:rsidRPr="008F4854">
      <w:rPr>
        <w:rFonts w:asciiTheme="minorHAnsi" w:eastAsiaTheme="minorHAnsi" w:hAnsiTheme="minorHAnsi" w:cstheme="minorBidi"/>
        <w:i/>
        <w:iCs/>
        <w:sz w:val="32"/>
        <w:szCs w:val="32"/>
      </w:rPr>
      <w:t>World Health Organization Quality of Life- 2 – (WHOQOL- 2)</w:t>
    </w:r>
  </w:p>
  <w:p w14:paraId="412D7E7F" w14:textId="79A07901" w:rsidR="000031CE" w:rsidRPr="008F4854" w:rsidRDefault="000031CE" w:rsidP="000031CE">
    <w:pPr>
      <w:tabs>
        <w:tab w:val="left" w:pos="7200"/>
      </w:tabs>
      <w:jc w:val="center"/>
      <w:rPr>
        <w:rFonts w:asciiTheme="minorHAnsi" w:eastAsiaTheme="minorHAnsi" w:hAnsiTheme="minorHAnsi" w:cstheme="minorBidi"/>
        <w:iCs/>
      </w:rPr>
    </w:pPr>
    <w:r w:rsidRPr="008F4854">
      <w:rPr>
        <w:rFonts w:asciiTheme="minorHAnsi" w:eastAsiaTheme="minorHAnsi" w:hAnsiTheme="minorHAnsi" w:cstheme="minorBidi"/>
        <w:iCs/>
      </w:rPr>
      <w:t>Spanish version</w:t>
    </w:r>
  </w:p>
  <w:p w14:paraId="4DEFF3F8" w14:textId="77777777" w:rsidR="000031CE" w:rsidRPr="008F4854" w:rsidRDefault="000031CE" w:rsidP="000031CE">
    <w:pPr>
      <w:tabs>
        <w:tab w:val="left" w:pos="7200"/>
      </w:tabs>
      <w:rPr>
        <w:rFonts w:asciiTheme="minorHAnsi" w:eastAsiaTheme="minorHAnsi" w:hAnsiTheme="minorHAnsi" w:cstheme="minorBidi"/>
        <w:i/>
        <w:iCs/>
        <w:sz w:val="32"/>
        <w:szCs w:val="32"/>
      </w:rPr>
    </w:pPr>
  </w:p>
  <w:p w14:paraId="096F4B03" w14:textId="77777777" w:rsidR="000031CE" w:rsidRPr="008F4854" w:rsidRDefault="000031CE" w:rsidP="000031CE">
    <w:pPr>
      <w:tabs>
        <w:tab w:val="left" w:pos="7200"/>
      </w:tabs>
      <w:rPr>
        <w:rFonts w:asciiTheme="minorHAnsi" w:eastAsiaTheme="minorHAnsi" w:hAnsiTheme="minorHAnsi" w:cstheme="minorBidi"/>
        <w:iCs/>
      </w:rPr>
    </w:pPr>
    <w:r w:rsidRPr="008F4854">
      <w:rPr>
        <w:rFonts w:asciiTheme="minorHAnsi" w:eastAsiaTheme="minorHAnsi" w:hAnsiTheme="minorHAnsi" w:cstheme="minorBidi"/>
        <w:iCs/>
      </w:rPr>
      <w:t>[Study Name/ID pre-filled]</w:t>
    </w:r>
    <w:r w:rsidRPr="008F4854">
      <w:rPr>
        <w:rFonts w:asciiTheme="minorHAnsi" w:eastAsiaTheme="minorHAnsi" w:hAnsiTheme="minorHAnsi" w:cstheme="minorBidi"/>
        <w:iCs/>
      </w:rPr>
      <w:tab/>
      <w:t>Site Name:</w:t>
    </w:r>
  </w:p>
  <w:p w14:paraId="5AFC5066" w14:textId="0D9D645F" w:rsidR="007638EF" w:rsidRPr="008F4854" w:rsidRDefault="000031CE" w:rsidP="000031CE">
    <w:pPr>
      <w:tabs>
        <w:tab w:val="left" w:pos="7200"/>
      </w:tabs>
    </w:pPr>
    <w:r w:rsidRPr="008F4854">
      <w:rPr>
        <w:rFonts w:asciiTheme="minorHAnsi" w:eastAsiaTheme="minorHAnsi" w:hAnsiTheme="minorHAnsi" w:cstheme="minorBidi"/>
        <w:iCs/>
      </w:rPr>
      <w:tab/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54C"/>
    <w:multiLevelType w:val="hybridMultilevel"/>
    <w:tmpl w:val="2B1063E4"/>
    <w:lvl w:ilvl="0" w:tplc="4FA24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5D49BE"/>
    <w:multiLevelType w:val="hybridMultilevel"/>
    <w:tmpl w:val="11869732"/>
    <w:lvl w:ilvl="0" w:tplc="45E0F322">
      <w:numFmt w:val="bullet"/>
      <w:lvlText w:val="o"/>
      <w:lvlJc w:val="left"/>
      <w:pPr>
        <w:ind w:left="83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048E4D2">
      <w:numFmt w:val="bullet"/>
      <w:lvlText w:val="o"/>
      <w:lvlJc w:val="left"/>
      <w:pPr>
        <w:ind w:left="1552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E2FEB520">
      <w:numFmt w:val="bullet"/>
      <w:lvlText w:val="•"/>
      <w:lvlJc w:val="left"/>
      <w:pPr>
        <w:ind w:left="2433" w:hanging="363"/>
      </w:pPr>
      <w:rPr>
        <w:rFonts w:hint="default"/>
        <w:lang w:val="es-ES" w:eastAsia="en-US" w:bidi="ar-SA"/>
      </w:rPr>
    </w:lvl>
    <w:lvl w:ilvl="3" w:tplc="2E1C72AE">
      <w:numFmt w:val="bullet"/>
      <w:lvlText w:val="•"/>
      <w:lvlJc w:val="left"/>
      <w:pPr>
        <w:ind w:left="3306" w:hanging="363"/>
      </w:pPr>
      <w:rPr>
        <w:rFonts w:hint="default"/>
        <w:lang w:val="es-ES" w:eastAsia="en-US" w:bidi="ar-SA"/>
      </w:rPr>
    </w:lvl>
    <w:lvl w:ilvl="4" w:tplc="F900F918">
      <w:numFmt w:val="bullet"/>
      <w:lvlText w:val="•"/>
      <w:lvlJc w:val="left"/>
      <w:pPr>
        <w:ind w:left="4180" w:hanging="363"/>
      </w:pPr>
      <w:rPr>
        <w:rFonts w:hint="default"/>
        <w:lang w:val="es-ES" w:eastAsia="en-US" w:bidi="ar-SA"/>
      </w:rPr>
    </w:lvl>
    <w:lvl w:ilvl="5" w:tplc="C88AF6F0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FEB0455A">
      <w:numFmt w:val="bullet"/>
      <w:lvlText w:val="•"/>
      <w:lvlJc w:val="left"/>
      <w:pPr>
        <w:ind w:left="5926" w:hanging="363"/>
      </w:pPr>
      <w:rPr>
        <w:rFonts w:hint="default"/>
        <w:lang w:val="es-ES" w:eastAsia="en-US" w:bidi="ar-SA"/>
      </w:rPr>
    </w:lvl>
    <w:lvl w:ilvl="7" w:tplc="1F487438">
      <w:numFmt w:val="bullet"/>
      <w:lvlText w:val="•"/>
      <w:lvlJc w:val="left"/>
      <w:pPr>
        <w:ind w:left="6800" w:hanging="363"/>
      </w:pPr>
      <w:rPr>
        <w:rFonts w:hint="default"/>
        <w:lang w:val="es-ES" w:eastAsia="en-US" w:bidi="ar-SA"/>
      </w:rPr>
    </w:lvl>
    <w:lvl w:ilvl="8" w:tplc="135041C0">
      <w:numFmt w:val="bullet"/>
      <w:lvlText w:val="•"/>
      <w:lvlJc w:val="left"/>
      <w:pPr>
        <w:ind w:left="7673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66837548"/>
    <w:multiLevelType w:val="hybridMultilevel"/>
    <w:tmpl w:val="9E4E9F9C"/>
    <w:lvl w:ilvl="0" w:tplc="47C49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C8"/>
    <w:rsid w:val="000031CE"/>
    <w:rsid w:val="00035488"/>
    <w:rsid w:val="002110A3"/>
    <w:rsid w:val="005B6905"/>
    <w:rsid w:val="006C2CA3"/>
    <w:rsid w:val="007638EF"/>
    <w:rsid w:val="007C6846"/>
    <w:rsid w:val="008F4854"/>
    <w:rsid w:val="009B7B45"/>
    <w:rsid w:val="00AE49C3"/>
    <w:rsid w:val="00B84BC8"/>
    <w:rsid w:val="00C9594C"/>
    <w:rsid w:val="00D840E5"/>
    <w:rsid w:val="00E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48830"/>
  <w15:chartTrackingRefBased/>
  <w15:docId w15:val="{DC616A2D-6215-4EE8-8A66-DD4B8269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BC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BC8"/>
    <w:rPr>
      <w:rFonts w:ascii="Georgia" w:eastAsia="Georgia" w:hAnsi="Georgia" w:cs="Georgia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84BC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4BC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B84BC8"/>
  </w:style>
  <w:style w:type="character" w:styleId="Hyperlink">
    <w:name w:val="Hyperlink"/>
    <w:basedOn w:val="DefaultParagraphFont"/>
    <w:uiPriority w:val="99"/>
    <w:unhideWhenUsed/>
    <w:rsid w:val="00B84B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4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BC8"/>
    <w:rPr>
      <w:rFonts w:ascii="Georgia" w:eastAsia="Georgia" w:hAnsi="Georgia" w:cs="Georgia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B7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2881-33AC-40DB-B682-295A0FEF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Simeone</dc:creator>
  <cp:keywords/>
  <dc:description/>
  <cp:lastModifiedBy>Carolyn Conlin</cp:lastModifiedBy>
  <cp:revision>3</cp:revision>
  <dcterms:created xsi:type="dcterms:W3CDTF">2024-02-21T20:48:00Z</dcterms:created>
  <dcterms:modified xsi:type="dcterms:W3CDTF">2024-02-26T17:40:00Z</dcterms:modified>
</cp:coreProperties>
</file>