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50CC5" w14:textId="2E8C4F57" w:rsidR="002630D9" w:rsidRDefault="002630D9" w:rsidP="00FE3533">
      <w:pPr>
        <w:spacing w:after="0" w:line="240" w:lineRule="auto"/>
        <w:ind w:left="360" w:hanging="360"/>
      </w:pPr>
      <w:r>
        <w:t>I’m satisfied with …</w:t>
      </w:r>
    </w:p>
    <w:p w14:paraId="01F0A43D" w14:textId="24AF9AA7" w:rsidR="00594338" w:rsidRPr="000B7A6F" w:rsidRDefault="00E14344" w:rsidP="00E14344">
      <w:pPr>
        <w:spacing w:after="0" w:line="240" w:lineRule="auto"/>
        <w:ind w:left="405"/>
      </w:pPr>
      <w:r>
        <w:t xml:space="preserve">1.  </w:t>
      </w:r>
      <w:r w:rsidR="00594338" w:rsidRPr="00594338">
        <w:t>The support that I get from the people around me about my chronic pain.</w:t>
      </w:r>
      <w:r w:rsidR="00594338">
        <w:t xml:space="preserve">  </w:t>
      </w:r>
    </w:p>
    <w:p w14:paraId="5D9A1984" w14:textId="397480A9" w:rsidR="00795D67" w:rsidRDefault="00594338" w:rsidP="00E14344">
      <w:pPr>
        <w:spacing w:after="0" w:line="240" w:lineRule="auto"/>
        <w:ind w:left="720"/>
      </w:pPr>
      <w:bookmarkStart w:id="0" w:name="_Hlk159493218"/>
      <w:bookmarkStart w:id="1" w:name="_Hlk160456574"/>
      <w:bookmarkStart w:id="2" w:name="_Hlk159929470"/>
      <w:r>
        <w:t>_</w:t>
      </w:r>
      <w:r w:rsidR="00EF1B37">
        <w:t>0</w:t>
      </w:r>
      <w:r w:rsidR="00795D67">
        <w:t xml:space="preserve">. </w:t>
      </w:r>
      <w:r>
        <w:t>Very Dissatisfied</w:t>
      </w:r>
      <w:r w:rsidR="00E14344">
        <w:tab/>
      </w:r>
      <w:r>
        <w:t>_</w:t>
      </w:r>
      <w:r w:rsidR="00EF1B37">
        <w:t>1</w:t>
      </w:r>
      <w:r w:rsidR="00795D67">
        <w:t xml:space="preserve">. </w:t>
      </w:r>
      <w:r>
        <w:t>Dissatisfied</w:t>
      </w:r>
      <w:r w:rsidR="00E14344">
        <w:tab/>
      </w:r>
      <w:r>
        <w:t>_</w:t>
      </w:r>
      <w:r w:rsidR="00EF1B37">
        <w:t>2</w:t>
      </w:r>
      <w:r w:rsidR="00795D67">
        <w:t xml:space="preserve">. </w:t>
      </w:r>
      <w:r>
        <w:t>Neutral</w:t>
      </w:r>
      <w:r w:rsidR="00E14344">
        <w:tab/>
      </w:r>
      <w:r>
        <w:t>_</w:t>
      </w:r>
      <w:r w:rsidR="00EF1B37">
        <w:t>3</w:t>
      </w:r>
      <w:r w:rsidR="00795D67">
        <w:t xml:space="preserve">. </w:t>
      </w:r>
      <w:r>
        <w:t>Satisfied</w:t>
      </w:r>
      <w:r w:rsidR="00E14344">
        <w:tab/>
      </w:r>
      <w:r>
        <w:t>_</w:t>
      </w:r>
      <w:r w:rsidR="00EF1B37">
        <w:t>4</w:t>
      </w:r>
      <w:r w:rsidR="00795D67">
        <w:t xml:space="preserve">. </w:t>
      </w:r>
      <w:r>
        <w:t>Very Satisfied</w:t>
      </w:r>
      <w:bookmarkEnd w:id="0"/>
      <w:bookmarkEnd w:id="1"/>
    </w:p>
    <w:p w14:paraId="3BDF3D91" w14:textId="77777777" w:rsidR="002630D9" w:rsidRPr="002630D9" w:rsidRDefault="002630D9" w:rsidP="00FE3533">
      <w:pPr>
        <w:spacing w:after="0" w:line="240" w:lineRule="auto"/>
        <w:ind w:left="1080"/>
      </w:pPr>
    </w:p>
    <w:bookmarkEnd w:id="2"/>
    <w:p w14:paraId="791F5443" w14:textId="74232BEA" w:rsidR="00594338" w:rsidRPr="00E14344" w:rsidRDefault="00E14344" w:rsidP="00E14344">
      <w:pPr>
        <w:spacing w:after="0" w:line="240" w:lineRule="auto"/>
        <w:ind w:left="405"/>
        <w:rPr>
          <w:rFonts w:eastAsiaTheme="majorEastAsia" w:cstheme="minorHAnsi"/>
          <w:kern w:val="0"/>
          <w14:ligatures w14:val="none"/>
        </w:rPr>
      </w:pPr>
      <w:r>
        <w:rPr>
          <w:rFonts w:eastAsiaTheme="majorEastAsia" w:cstheme="minorHAnsi"/>
          <w:kern w:val="0"/>
          <w14:ligatures w14:val="none"/>
        </w:rPr>
        <w:t xml:space="preserve">2.  </w:t>
      </w:r>
      <w:r w:rsidR="00594338" w:rsidRPr="00E14344">
        <w:rPr>
          <w:rFonts w:eastAsiaTheme="majorEastAsia" w:cstheme="minorHAnsi"/>
          <w:kern w:val="0"/>
          <w14:ligatures w14:val="none"/>
        </w:rPr>
        <w:t>The advice that I get from the people around me about my chronic pain.</w:t>
      </w:r>
    </w:p>
    <w:p w14:paraId="0035B4DB" w14:textId="77777777" w:rsidR="00EF1B37" w:rsidRDefault="00EF1B37" w:rsidP="00EF1B37">
      <w:pPr>
        <w:spacing w:after="0" w:line="240" w:lineRule="auto"/>
        <w:ind w:left="720"/>
      </w:pPr>
      <w:r>
        <w:t>_0. Very Dissatisfied</w:t>
      </w:r>
      <w:r>
        <w:tab/>
        <w:t>_1. Dissatisfied</w:t>
      </w:r>
      <w:r>
        <w:tab/>
        <w:t>_2. Neutral</w:t>
      </w:r>
      <w:r>
        <w:tab/>
        <w:t>_3. Satisfied</w:t>
      </w:r>
      <w:r>
        <w:tab/>
        <w:t>_4. Very Satisfied</w:t>
      </w:r>
    </w:p>
    <w:p w14:paraId="4744D6AB" w14:textId="77777777" w:rsidR="002630D9" w:rsidRPr="002630D9" w:rsidRDefault="002630D9" w:rsidP="00FE3533">
      <w:pPr>
        <w:spacing w:after="0" w:line="240" w:lineRule="auto"/>
        <w:ind w:left="1080"/>
      </w:pPr>
    </w:p>
    <w:p w14:paraId="6D740845" w14:textId="54ED5DBE" w:rsidR="00594338" w:rsidRPr="00E14344" w:rsidRDefault="00594338" w:rsidP="00E14344">
      <w:pPr>
        <w:spacing w:after="0" w:line="240" w:lineRule="auto"/>
        <w:ind w:left="405"/>
        <w:rPr>
          <w:rFonts w:eastAsiaTheme="majorEastAsia" w:cstheme="minorHAnsi"/>
          <w:kern w:val="0"/>
          <w14:ligatures w14:val="none"/>
        </w:rPr>
      </w:pPr>
      <w:r w:rsidRPr="00E14344">
        <w:rPr>
          <w:rFonts w:eastAsiaTheme="majorEastAsia" w:cstheme="minorHAnsi"/>
          <w:kern w:val="0"/>
          <w14:ligatures w14:val="none"/>
        </w:rPr>
        <w:t>How much opportunity I have to discuss the pain with the people around me about my chronic pain.</w:t>
      </w:r>
    </w:p>
    <w:p w14:paraId="2767DC73" w14:textId="77777777" w:rsidR="00EF1B37" w:rsidRDefault="00EF1B37" w:rsidP="00EF1B37">
      <w:pPr>
        <w:spacing w:after="0" w:line="240" w:lineRule="auto"/>
        <w:ind w:left="720"/>
      </w:pPr>
      <w:r>
        <w:t>_0. Very Dissatisfied</w:t>
      </w:r>
      <w:r>
        <w:tab/>
        <w:t>_1. Dissatisfied</w:t>
      </w:r>
      <w:r>
        <w:tab/>
        <w:t>_2. Neutral</w:t>
      </w:r>
      <w:r>
        <w:tab/>
        <w:t>_3. Satisfied</w:t>
      </w:r>
      <w:r>
        <w:tab/>
        <w:t>_4. Very Satisfied</w:t>
      </w:r>
    </w:p>
    <w:p w14:paraId="2975C438" w14:textId="77777777" w:rsidR="002630D9" w:rsidRDefault="002630D9" w:rsidP="00FE3533">
      <w:pPr>
        <w:spacing w:after="0" w:line="240" w:lineRule="auto"/>
        <w:ind w:left="1080"/>
      </w:pPr>
    </w:p>
    <w:p w14:paraId="5D505250" w14:textId="709E64C9" w:rsidR="00594338" w:rsidRPr="00E14344" w:rsidRDefault="001822F7" w:rsidP="00E14344">
      <w:pPr>
        <w:spacing w:after="0" w:line="240" w:lineRule="auto"/>
        <w:ind w:left="405"/>
        <w:rPr>
          <w:rFonts w:eastAsiaTheme="majorEastAsia" w:cstheme="minorHAnsi"/>
          <w:kern w:val="0"/>
          <w14:ligatures w14:val="none"/>
        </w:rPr>
      </w:pPr>
      <w:r w:rsidRPr="00E14344">
        <w:rPr>
          <w:rFonts w:eastAsiaTheme="majorEastAsia" w:cstheme="minorHAnsi"/>
          <w:kern w:val="0"/>
          <w14:ligatures w14:val="none"/>
        </w:rPr>
        <w:t>How much care I receive for my chronic pain.</w:t>
      </w:r>
    </w:p>
    <w:p w14:paraId="5680E5AB" w14:textId="77777777" w:rsidR="00EF1B37" w:rsidRDefault="00EF1B37" w:rsidP="00EF1B37">
      <w:pPr>
        <w:spacing w:after="0" w:line="240" w:lineRule="auto"/>
        <w:ind w:left="720"/>
      </w:pPr>
      <w:r>
        <w:t>_0. Very Dissatisfied</w:t>
      </w:r>
      <w:r>
        <w:tab/>
        <w:t>_1. Dissatisfied</w:t>
      </w:r>
      <w:r>
        <w:tab/>
        <w:t>_2. Neutral</w:t>
      </w:r>
      <w:r>
        <w:tab/>
        <w:t>_3. Satisfied</w:t>
      </w:r>
      <w:r>
        <w:tab/>
        <w:t>_4. Very Satisfied</w:t>
      </w:r>
    </w:p>
    <w:p w14:paraId="4FF1775F" w14:textId="77777777" w:rsidR="002630D9" w:rsidRDefault="002630D9" w:rsidP="00FE3533">
      <w:pPr>
        <w:spacing w:after="0" w:line="240" w:lineRule="auto"/>
        <w:ind w:left="1080"/>
      </w:pPr>
    </w:p>
    <w:p w14:paraId="139A73D5" w14:textId="3E469E18" w:rsidR="001822F7" w:rsidRPr="00E14344" w:rsidRDefault="001822F7" w:rsidP="00E14344">
      <w:pPr>
        <w:spacing w:after="0" w:line="240" w:lineRule="auto"/>
        <w:ind w:left="405"/>
        <w:rPr>
          <w:rFonts w:eastAsiaTheme="majorEastAsia" w:cstheme="minorHAnsi"/>
          <w:kern w:val="0"/>
          <w14:ligatures w14:val="none"/>
        </w:rPr>
      </w:pPr>
      <w:r w:rsidRPr="001822F7">
        <w:t xml:space="preserve">How much understanding the people around me show about my chronic </w:t>
      </w:r>
      <w:proofErr w:type="gramStart"/>
      <w:r w:rsidRPr="001822F7">
        <w:t>pain.</w:t>
      </w:r>
      <w:proofErr w:type="gramEnd"/>
    </w:p>
    <w:p w14:paraId="29F7BAB2" w14:textId="77777777" w:rsidR="00EF1B37" w:rsidRDefault="00EF1B37" w:rsidP="00EF1B37">
      <w:pPr>
        <w:spacing w:after="0" w:line="240" w:lineRule="auto"/>
        <w:ind w:left="720"/>
      </w:pPr>
      <w:r>
        <w:t>_0. Very Dissatisfied</w:t>
      </w:r>
      <w:r>
        <w:tab/>
        <w:t>_1. Dissatisfied</w:t>
      </w:r>
      <w:r>
        <w:tab/>
        <w:t>_2. Neutral</w:t>
      </w:r>
      <w:r>
        <w:tab/>
        <w:t>_3. Satisfied</w:t>
      </w:r>
      <w:r>
        <w:tab/>
        <w:t>_4. Very Satisfied</w:t>
      </w:r>
    </w:p>
    <w:p w14:paraId="14C91141" w14:textId="77777777" w:rsidR="002630D9" w:rsidRDefault="002630D9" w:rsidP="00FE3533">
      <w:pPr>
        <w:spacing w:after="0" w:line="240" w:lineRule="auto"/>
      </w:pPr>
    </w:p>
    <w:p w14:paraId="7C610620" w14:textId="642860BD" w:rsidR="001822F7" w:rsidRPr="00E14344" w:rsidRDefault="001822F7" w:rsidP="00E14344">
      <w:pPr>
        <w:spacing w:after="0" w:line="240" w:lineRule="auto"/>
        <w:ind w:left="405"/>
        <w:rPr>
          <w:rFonts w:eastAsiaTheme="majorEastAsia" w:cstheme="minorHAnsi"/>
          <w:kern w:val="0"/>
          <w14:ligatures w14:val="none"/>
        </w:rPr>
      </w:pPr>
      <w:r w:rsidRPr="00E14344">
        <w:rPr>
          <w:rFonts w:eastAsiaTheme="majorEastAsia" w:cstheme="minorHAnsi"/>
          <w:kern w:val="0"/>
          <w14:ligatures w14:val="none"/>
        </w:rPr>
        <w:t>The practical help people around me give about my chronic pain.</w:t>
      </w:r>
    </w:p>
    <w:p w14:paraId="1FC215E2" w14:textId="77777777" w:rsidR="00EF1B37" w:rsidRDefault="00EF1B37" w:rsidP="00EF1B37">
      <w:pPr>
        <w:spacing w:after="0" w:line="240" w:lineRule="auto"/>
        <w:ind w:left="720"/>
      </w:pPr>
      <w:r>
        <w:t>_0. Very Dissatisfied</w:t>
      </w:r>
      <w:r>
        <w:tab/>
        <w:t>_1. Dissatisfied</w:t>
      </w:r>
      <w:r>
        <w:tab/>
        <w:t>_2. Neutral</w:t>
      </w:r>
      <w:r>
        <w:tab/>
        <w:t>_3. Satisfied</w:t>
      </w:r>
      <w:r>
        <w:tab/>
        <w:t>_4. Very Satisfied</w:t>
      </w:r>
    </w:p>
    <w:p w14:paraId="0E7D5F02" w14:textId="297BAF35" w:rsidR="002630D9" w:rsidRDefault="002630D9" w:rsidP="00FE3533">
      <w:pPr>
        <w:spacing w:after="0" w:line="240" w:lineRule="auto"/>
        <w:ind w:left="1080"/>
      </w:pPr>
      <w:bookmarkStart w:id="3" w:name="_GoBack"/>
      <w:bookmarkEnd w:id="3"/>
      <w:r>
        <w:br w:type="page"/>
      </w:r>
    </w:p>
    <w:p w14:paraId="151C0DE7" w14:textId="77777777" w:rsidR="00795D67" w:rsidRDefault="00795D67" w:rsidP="00795D67">
      <w:pPr>
        <w:spacing w:after="0"/>
        <w:ind w:left="1080"/>
      </w:pPr>
    </w:p>
    <w:p w14:paraId="65961BC1" w14:textId="60775532" w:rsidR="00400C1B" w:rsidRPr="00795D67" w:rsidRDefault="00400C1B" w:rsidP="001822F7">
      <w:pPr>
        <w:rPr>
          <w:rFonts w:eastAsiaTheme="majorEastAsia" w:cstheme="minorHAnsi"/>
          <w:kern w:val="0"/>
          <w:sz w:val="24"/>
          <w14:ligatures w14:val="none"/>
        </w:rPr>
      </w:pPr>
      <w:r w:rsidRPr="00795D67">
        <w:rPr>
          <w:i/>
          <w:iCs/>
          <w:sz w:val="24"/>
        </w:rPr>
        <w:t>Refrain from providing the following information to participants:</w:t>
      </w:r>
    </w:p>
    <w:p w14:paraId="74E21392" w14:textId="77777777" w:rsidR="00E14344" w:rsidRDefault="00E14344" w:rsidP="00E14344">
      <w:pPr>
        <w:spacing w:after="0"/>
        <w:rPr>
          <w:bCs/>
        </w:rPr>
      </w:pPr>
      <w:r>
        <w:rPr>
          <w:bCs/>
        </w:rPr>
        <w:t>Notes</w:t>
      </w:r>
    </w:p>
    <w:p w14:paraId="2015ADB8" w14:textId="77777777" w:rsidR="00E14344" w:rsidRPr="00795D67" w:rsidRDefault="00E14344" w:rsidP="00E14344">
      <w:pPr>
        <w:spacing w:after="0"/>
        <w:rPr>
          <w:bCs/>
        </w:rPr>
      </w:pPr>
      <w:r w:rsidRPr="00795D67">
        <w:rPr>
          <w:bCs/>
        </w:rPr>
        <w:t>Scoring I</w:t>
      </w:r>
      <w:r>
        <w:rPr>
          <w:bCs/>
        </w:rPr>
        <w:t>nformation</w:t>
      </w:r>
    </w:p>
    <w:p w14:paraId="3AAAFE21" w14:textId="62A72D46" w:rsidR="00E14344" w:rsidRDefault="00E14344" w:rsidP="00E14344">
      <w:pPr>
        <w:spacing w:after="0"/>
      </w:pPr>
      <w:r w:rsidRPr="00831ADE">
        <w:t>The scores are summed, resulting in a total score, which can range from 0 to 24.</w:t>
      </w:r>
    </w:p>
    <w:p w14:paraId="4280BC42" w14:textId="77777777" w:rsidR="00E14344" w:rsidRDefault="00E14344" w:rsidP="00E14344">
      <w:pPr>
        <w:spacing w:after="0"/>
      </w:pPr>
    </w:p>
    <w:p w14:paraId="48DB7817" w14:textId="5FC3040B" w:rsidR="00E14344" w:rsidRDefault="00E14344" w:rsidP="00E14344">
      <w:r>
        <w:t xml:space="preserve">This version is modified from the original. The original version begins the set of questions with a lead-in (“When I’m in pain, I’m satisfied with…”). This version omits “When I’m in pain” but adds reference to chronic pain at the END of each statement (about my chronic pain, for my chronic pain). </w:t>
      </w:r>
    </w:p>
    <w:p w14:paraId="65503AE4" w14:textId="20AA85CB" w:rsidR="00E14344" w:rsidRDefault="00E14344" w:rsidP="00E14344">
      <w:r>
        <w:t xml:space="preserve"> </w:t>
      </w:r>
    </w:p>
    <w:p w14:paraId="57675689" w14:textId="6947FBFF" w:rsidR="00400C1B" w:rsidRPr="00795D67" w:rsidRDefault="00400C1B" w:rsidP="00795D67">
      <w:pPr>
        <w:spacing w:after="0"/>
        <w:rPr>
          <w:bCs/>
        </w:rPr>
      </w:pPr>
      <w:r w:rsidRPr="00795D67">
        <w:rPr>
          <w:bCs/>
        </w:rPr>
        <w:t>Reference</w:t>
      </w:r>
    </w:p>
    <w:p w14:paraId="0E46D1FE" w14:textId="5E448190" w:rsidR="00795D67" w:rsidRDefault="00795D67" w:rsidP="00795D67">
      <w:pPr>
        <w:spacing w:after="0"/>
      </w:pPr>
      <w:r w:rsidRPr="00795D67">
        <w:t xml:space="preserve">Van Der </w:t>
      </w:r>
      <w:proofErr w:type="spellStart"/>
      <w:r w:rsidRPr="00795D67">
        <w:t>Lugt</w:t>
      </w:r>
      <w:proofErr w:type="spellEnd"/>
      <w:r w:rsidRPr="00795D67">
        <w:t xml:space="preserve"> CM, </w:t>
      </w:r>
      <w:proofErr w:type="spellStart"/>
      <w:r w:rsidRPr="00795D67">
        <w:t>Rollman</w:t>
      </w:r>
      <w:proofErr w:type="spellEnd"/>
      <w:r w:rsidRPr="00795D67">
        <w:t xml:space="preserve"> A, </w:t>
      </w:r>
      <w:proofErr w:type="spellStart"/>
      <w:r w:rsidRPr="00795D67">
        <w:t>Naeije</w:t>
      </w:r>
      <w:proofErr w:type="spellEnd"/>
      <w:r w:rsidRPr="00795D67">
        <w:t xml:space="preserve"> M, </w:t>
      </w:r>
      <w:proofErr w:type="spellStart"/>
      <w:r w:rsidRPr="00795D67">
        <w:t>Lobbezoo</w:t>
      </w:r>
      <w:proofErr w:type="spellEnd"/>
      <w:r w:rsidRPr="00795D67">
        <w:t xml:space="preserve"> F, Visscher CM. Social support in chronic pain: development and preliminary psychometric assessment of a new instrument. J Oral </w:t>
      </w:r>
      <w:proofErr w:type="spellStart"/>
      <w:r w:rsidRPr="00795D67">
        <w:t>Rehabil</w:t>
      </w:r>
      <w:proofErr w:type="spellEnd"/>
      <w:r w:rsidRPr="00795D67">
        <w:t xml:space="preserve">. 2012 Apr;39(4):270-6. </w:t>
      </w:r>
      <w:proofErr w:type="spellStart"/>
      <w:r w:rsidRPr="00795D67">
        <w:t>doi</w:t>
      </w:r>
      <w:proofErr w:type="spellEnd"/>
      <w:r w:rsidRPr="00795D67">
        <w:t>: 10.1111/j.1365-2842.2011.</w:t>
      </w:r>
      <w:proofErr w:type="gramStart"/>
      <w:r w:rsidRPr="00795D67">
        <w:t>02269.x.</w:t>
      </w:r>
      <w:proofErr w:type="gramEnd"/>
      <w:r w:rsidRPr="00795D67">
        <w:t xml:space="preserve"> </w:t>
      </w:r>
      <w:proofErr w:type="spellStart"/>
      <w:r w:rsidRPr="00795D67">
        <w:t>Epub</w:t>
      </w:r>
      <w:proofErr w:type="spellEnd"/>
      <w:r w:rsidRPr="00795D67">
        <w:t xml:space="preserve"> 2011 Nov 24. PMID: 22115492.</w:t>
      </w:r>
    </w:p>
    <w:p w14:paraId="40C43D86" w14:textId="77777777" w:rsidR="00795D67" w:rsidRDefault="00795D67" w:rsidP="00795D67">
      <w:pPr>
        <w:spacing w:after="0"/>
        <w:rPr>
          <w:bCs/>
        </w:rPr>
      </w:pPr>
    </w:p>
    <w:p w14:paraId="21707CDE" w14:textId="704E091E" w:rsidR="002630D9" w:rsidRDefault="002630D9" w:rsidP="00831ADE"/>
    <w:p w14:paraId="7CC0B88F" w14:textId="08753F1D" w:rsidR="002630D9" w:rsidRDefault="002630D9" w:rsidP="002630D9"/>
    <w:p w14:paraId="1502E413" w14:textId="2AF46AA5" w:rsidR="00831ADE" w:rsidRPr="002630D9" w:rsidRDefault="002630D9" w:rsidP="002630D9">
      <w:pPr>
        <w:tabs>
          <w:tab w:val="left" w:pos="1305"/>
        </w:tabs>
      </w:pPr>
      <w:r>
        <w:tab/>
      </w:r>
    </w:p>
    <w:sectPr w:rsidR="00831ADE" w:rsidRPr="002630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CE7C" w14:textId="77777777" w:rsidR="004A3377" w:rsidRDefault="004A3377" w:rsidP="00594338">
      <w:pPr>
        <w:spacing w:after="0" w:line="240" w:lineRule="auto"/>
      </w:pPr>
      <w:r>
        <w:separator/>
      </w:r>
    </w:p>
  </w:endnote>
  <w:endnote w:type="continuationSeparator" w:id="0">
    <w:p w14:paraId="6FBE0692" w14:textId="77777777" w:rsidR="004A3377" w:rsidRDefault="004A3377" w:rsidP="0059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9096C" w14:textId="77777777" w:rsidR="004A3377" w:rsidRDefault="004A3377" w:rsidP="00594338">
      <w:pPr>
        <w:spacing w:after="0" w:line="240" w:lineRule="auto"/>
      </w:pPr>
      <w:r>
        <w:separator/>
      </w:r>
    </w:p>
  </w:footnote>
  <w:footnote w:type="continuationSeparator" w:id="0">
    <w:p w14:paraId="24D86F56" w14:textId="77777777" w:rsidR="004A3377" w:rsidRDefault="004A3377" w:rsidP="00594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24D5" w14:textId="5231463E" w:rsidR="00594338" w:rsidRDefault="00594338" w:rsidP="00594338">
    <w:pPr>
      <w:tabs>
        <w:tab w:val="left" w:pos="7200"/>
      </w:tabs>
      <w:ind w:left="360"/>
      <w:jc w:val="center"/>
      <w:rPr>
        <w:i/>
        <w:iCs/>
        <w:sz w:val="32"/>
        <w:szCs w:val="32"/>
      </w:rPr>
    </w:pPr>
    <w:r w:rsidRPr="00594338">
      <w:rPr>
        <w:i/>
        <w:iCs/>
        <w:sz w:val="32"/>
        <w:szCs w:val="32"/>
      </w:rPr>
      <w:t xml:space="preserve">Social support and Pain Questionnaire </w:t>
    </w:r>
    <w:r w:rsidR="00E14344">
      <w:rPr>
        <w:i/>
        <w:iCs/>
        <w:sz w:val="32"/>
        <w:szCs w:val="32"/>
      </w:rPr>
      <w:t>–</w:t>
    </w:r>
    <w:r w:rsidR="00795D67">
      <w:rPr>
        <w:i/>
        <w:iCs/>
        <w:sz w:val="32"/>
        <w:szCs w:val="32"/>
      </w:rPr>
      <w:t xml:space="preserve"> </w:t>
    </w:r>
    <w:r>
      <w:rPr>
        <w:i/>
        <w:iCs/>
        <w:sz w:val="32"/>
        <w:szCs w:val="32"/>
      </w:rPr>
      <w:t>SPQ</w:t>
    </w:r>
  </w:p>
  <w:p w14:paraId="661239AB" w14:textId="3ABFD2A2" w:rsidR="00E14344" w:rsidRPr="00E14344" w:rsidRDefault="00E14344" w:rsidP="00594338">
    <w:pPr>
      <w:tabs>
        <w:tab w:val="left" w:pos="7200"/>
      </w:tabs>
      <w:ind w:left="360"/>
      <w:jc w:val="center"/>
      <w:rPr>
        <w:iCs/>
        <w:sz w:val="24"/>
        <w:szCs w:val="32"/>
      </w:rPr>
    </w:pPr>
    <w:r>
      <w:rPr>
        <w:iCs/>
        <w:sz w:val="24"/>
        <w:szCs w:val="32"/>
      </w:rPr>
      <w:t>(Modified for chronic pain)</w:t>
    </w:r>
  </w:p>
  <w:p w14:paraId="684A07AC" w14:textId="60275726" w:rsidR="00594338" w:rsidRPr="00924476" w:rsidRDefault="00594338" w:rsidP="00594338">
    <w:pPr>
      <w:tabs>
        <w:tab w:val="left" w:pos="7200"/>
      </w:tabs>
    </w:pPr>
    <w:r>
      <w:t xml:space="preserve">      </w:t>
    </w:r>
    <w:r w:rsidRPr="00924476">
      <w:t>[Study Name/ID pre-filled]</w:t>
    </w:r>
    <w:r w:rsidRPr="00924476">
      <w:tab/>
      <w:t>Site Name:</w:t>
    </w:r>
  </w:p>
  <w:p w14:paraId="7B153AE8" w14:textId="77777777" w:rsidR="00594338" w:rsidRPr="00924476" w:rsidRDefault="00594338" w:rsidP="00594338">
    <w:pPr>
      <w:tabs>
        <w:tab w:val="left" w:pos="7200"/>
      </w:tabs>
      <w:rPr>
        <w:sz w:val="32"/>
        <w:szCs w:val="32"/>
      </w:rPr>
    </w:pPr>
    <w:r w:rsidRPr="00924476">
      <w:tab/>
      <w:t xml:space="preserve">Subject ID: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348FB"/>
    <w:multiLevelType w:val="hybridMultilevel"/>
    <w:tmpl w:val="810C094C"/>
    <w:lvl w:ilvl="0" w:tplc="92E294B6">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D570E"/>
    <w:multiLevelType w:val="hybridMultilevel"/>
    <w:tmpl w:val="1A688000"/>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231A23"/>
    <w:multiLevelType w:val="hybridMultilevel"/>
    <w:tmpl w:val="1A688000"/>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EB3993"/>
    <w:multiLevelType w:val="hybridMultilevel"/>
    <w:tmpl w:val="1A688000"/>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E54D8A"/>
    <w:multiLevelType w:val="hybridMultilevel"/>
    <w:tmpl w:val="AEE88BD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45727382"/>
    <w:multiLevelType w:val="hybridMultilevel"/>
    <w:tmpl w:val="1A688000"/>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477781"/>
    <w:multiLevelType w:val="hybridMultilevel"/>
    <w:tmpl w:val="434E6A96"/>
    <w:lvl w:ilvl="0" w:tplc="B1F22AE0">
      <w:start w:val="1"/>
      <w:numFmt w:val="decimal"/>
      <w:lvlText w:val="%1."/>
      <w:lvlJc w:val="left"/>
      <w:pPr>
        <w:ind w:left="720" w:hanging="360"/>
      </w:pPr>
      <w:rPr>
        <w:rFonts w:hint="default"/>
        <w:b w:val="0"/>
        <w:bCs w:val="0"/>
      </w:rPr>
    </w:lvl>
    <w:lvl w:ilvl="1" w:tplc="92E294B6">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A073D"/>
    <w:multiLevelType w:val="hybridMultilevel"/>
    <w:tmpl w:val="CAD4A4F0"/>
    <w:lvl w:ilvl="0" w:tplc="2C484970">
      <w:start w:val="1"/>
      <w:numFmt w:val="decimal"/>
      <w:pStyle w:val="SurveyItemList"/>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7"/>
    <w:lvlOverride w:ilvl="0">
      <w:startOverride w:val="1"/>
    </w:lvlOverride>
  </w:num>
  <w:num w:numId="3">
    <w:abstractNumId w:val="6"/>
  </w:num>
  <w:num w:numId="4">
    <w:abstractNumId w:val="0"/>
  </w:num>
  <w:num w:numId="5">
    <w:abstractNumId w:val="1"/>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DE"/>
    <w:rsid w:val="001822F7"/>
    <w:rsid w:val="002630D9"/>
    <w:rsid w:val="0028400A"/>
    <w:rsid w:val="00400C1B"/>
    <w:rsid w:val="004550ED"/>
    <w:rsid w:val="004A3377"/>
    <w:rsid w:val="00594338"/>
    <w:rsid w:val="00795D67"/>
    <w:rsid w:val="007A064B"/>
    <w:rsid w:val="00831ADE"/>
    <w:rsid w:val="008E0677"/>
    <w:rsid w:val="00A35E26"/>
    <w:rsid w:val="00BE03FC"/>
    <w:rsid w:val="00E14344"/>
    <w:rsid w:val="00EF1B37"/>
    <w:rsid w:val="00F16FE1"/>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16664"/>
  <w15:chartTrackingRefBased/>
  <w15:docId w15:val="{65126830-C68C-4635-9AB5-7AE518ED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1ADE"/>
    <w:rPr>
      <w:sz w:val="16"/>
      <w:szCs w:val="16"/>
    </w:rPr>
  </w:style>
  <w:style w:type="paragraph" w:styleId="CommentText">
    <w:name w:val="annotation text"/>
    <w:basedOn w:val="Normal"/>
    <w:link w:val="CommentTextChar"/>
    <w:uiPriority w:val="99"/>
    <w:unhideWhenUsed/>
    <w:rsid w:val="00831AD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31ADE"/>
    <w:rPr>
      <w:kern w:val="0"/>
      <w:sz w:val="20"/>
      <w:szCs w:val="20"/>
      <w14:ligatures w14:val="none"/>
    </w:rPr>
  </w:style>
  <w:style w:type="table" w:customStyle="1" w:styleId="TableGrid0">
    <w:name w:val="Table Grid0"/>
    <w:basedOn w:val="TableNormal"/>
    <w:uiPriority w:val="59"/>
    <w:rsid w:val="00831A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ItemList">
    <w:name w:val="Survey Item List"/>
    <w:basedOn w:val="ListParagraph"/>
    <w:qFormat/>
    <w:rsid w:val="00831ADE"/>
    <w:pPr>
      <w:numPr>
        <w:numId w:val="1"/>
      </w:numPr>
      <w:tabs>
        <w:tab w:val="num" w:pos="360"/>
      </w:tabs>
      <w:spacing w:before="240" w:after="120" w:line="240" w:lineRule="auto"/>
      <w:ind w:left="720" w:firstLine="0"/>
      <w:contextualSpacing w:val="0"/>
    </w:pPr>
    <w:rPr>
      <w:kern w:val="0"/>
      <w14:ligatures w14:val="none"/>
    </w:rPr>
  </w:style>
  <w:style w:type="paragraph" w:styleId="ListParagraph">
    <w:name w:val="List Paragraph"/>
    <w:basedOn w:val="Normal"/>
    <w:uiPriority w:val="34"/>
    <w:qFormat/>
    <w:rsid w:val="00831ADE"/>
    <w:pPr>
      <w:ind w:left="720"/>
      <w:contextualSpacing/>
    </w:pPr>
  </w:style>
  <w:style w:type="character" w:styleId="Hyperlink">
    <w:name w:val="Hyperlink"/>
    <w:basedOn w:val="DefaultParagraphFont"/>
    <w:uiPriority w:val="99"/>
    <w:semiHidden/>
    <w:unhideWhenUsed/>
    <w:rsid w:val="00831ADE"/>
    <w:rPr>
      <w:color w:val="0563C1"/>
      <w:u w:val="single"/>
    </w:rPr>
  </w:style>
  <w:style w:type="paragraph" w:styleId="Header">
    <w:name w:val="header"/>
    <w:basedOn w:val="Normal"/>
    <w:link w:val="HeaderChar"/>
    <w:uiPriority w:val="99"/>
    <w:unhideWhenUsed/>
    <w:rsid w:val="0059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338"/>
  </w:style>
  <w:style w:type="paragraph" w:styleId="Footer">
    <w:name w:val="footer"/>
    <w:basedOn w:val="Normal"/>
    <w:link w:val="FooterChar"/>
    <w:uiPriority w:val="99"/>
    <w:unhideWhenUsed/>
    <w:rsid w:val="0059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24168">
      <w:bodyDiv w:val="1"/>
      <w:marLeft w:val="0"/>
      <w:marRight w:val="0"/>
      <w:marTop w:val="0"/>
      <w:marBottom w:val="0"/>
      <w:divBdr>
        <w:top w:val="none" w:sz="0" w:space="0" w:color="auto"/>
        <w:left w:val="none" w:sz="0" w:space="0" w:color="auto"/>
        <w:bottom w:val="none" w:sz="0" w:space="0" w:color="auto"/>
        <w:right w:val="none" w:sz="0" w:space="0" w:color="auto"/>
      </w:divBdr>
    </w:div>
    <w:div w:id="19984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Julia</dc:creator>
  <cp:keywords/>
  <dc:description/>
  <cp:lastModifiedBy>Kathy Sward</cp:lastModifiedBy>
  <cp:revision>8</cp:revision>
  <dcterms:created xsi:type="dcterms:W3CDTF">2024-02-27T17:46:00Z</dcterms:created>
  <dcterms:modified xsi:type="dcterms:W3CDTF">2024-04-02T19:45:00Z</dcterms:modified>
</cp:coreProperties>
</file>