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475AD" w14:textId="0110607E" w:rsidR="00BB1265" w:rsidRDefault="00BB1265" w:rsidP="00FC34D6">
      <w:pPr>
        <w:pStyle w:val="NormalWeb"/>
        <w:widowControl w:val="0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/>
          <w:sz w:val="22"/>
          <w:szCs w:val="22"/>
        </w:rPr>
        <w:t xml:space="preserve">Please rate the following symptoms with regard to how much they have disturbed you IN THE LAST 2 Weeks. The purpose of this inventory is to track symptoms over time. Please do not attempt to score. </w:t>
      </w:r>
      <w:r w:rsidR="004F21D4">
        <w:rPr>
          <w:rFonts w:asciiTheme="minorHAnsi" w:hAnsiTheme="minorHAnsi"/>
          <w:sz w:val="22"/>
          <w:szCs w:val="22"/>
        </w:rPr>
        <w:t>Ratings are:</w:t>
      </w:r>
    </w:p>
    <w:p w14:paraId="330669CA" w14:textId="4F8B7417" w:rsidR="00FC34D6" w:rsidRPr="00BB1265" w:rsidRDefault="00FC34D6" w:rsidP="004F21D4">
      <w:pPr>
        <w:pStyle w:val="NormalWeb"/>
        <w:widowControl w:val="0"/>
        <w:spacing w:before="0" w:beforeAutospacing="0" w:after="24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0 </w:t>
      </w:r>
      <w:r>
        <w:rPr>
          <w:rFonts w:asciiTheme="minorHAnsi" w:hAnsiTheme="minorHAnsi" w:cstheme="minorHAnsi"/>
          <w:sz w:val="22"/>
          <w:szCs w:val="22"/>
        </w:rPr>
        <w:t xml:space="preserve">=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="0053603B">
        <w:rPr>
          <w:rFonts w:asciiTheme="minorHAnsi" w:hAnsiTheme="minorHAnsi" w:cstheme="minorHAnsi"/>
          <w:sz w:val="22"/>
          <w:szCs w:val="22"/>
        </w:rPr>
        <w:t xml:space="preserve"> </w:t>
      </w:r>
      <w:r w:rsidR="0053603B" w:rsidRPr="00BB1265">
        <w:rPr>
          <w:rFonts w:asciiTheme="minorHAnsi" w:hAnsiTheme="minorHAnsi"/>
          <w:sz w:val="22"/>
          <w:szCs w:val="22"/>
        </w:rPr>
        <w:t>–</w:t>
      </w:r>
      <w:r w:rsidR="0053603B">
        <w:rPr>
          <w:rFonts w:asciiTheme="minorHAnsi" w:hAnsiTheme="minorHAnsi" w:cstheme="minorHAnsi"/>
          <w:sz w:val="22"/>
          <w:szCs w:val="22"/>
        </w:rPr>
        <w:t xml:space="preserve"> </w:t>
      </w:r>
      <w:r w:rsidRPr="00BB1265">
        <w:rPr>
          <w:rFonts w:asciiTheme="minorHAnsi" w:hAnsiTheme="minorHAnsi"/>
          <w:sz w:val="22"/>
          <w:szCs w:val="22"/>
        </w:rPr>
        <w:t xml:space="preserve">Rarely if ever present; </w:t>
      </w:r>
      <w:r w:rsidR="006B4C13">
        <w:rPr>
          <w:rFonts w:asciiTheme="minorHAnsi" w:hAnsiTheme="minorHAnsi"/>
          <w:sz w:val="22"/>
          <w:szCs w:val="22"/>
        </w:rPr>
        <w:t>Not a problem</w:t>
      </w:r>
      <w:r w:rsidRPr="00BB1265">
        <w:rPr>
          <w:rFonts w:asciiTheme="minorHAnsi" w:hAnsiTheme="minorHAnsi"/>
          <w:sz w:val="22"/>
          <w:szCs w:val="22"/>
        </w:rPr>
        <w:t xml:space="preserve"> at all </w:t>
      </w:r>
    </w:p>
    <w:p w14:paraId="181542E0" w14:textId="1A0B7A3B" w:rsidR="00FC34D6" w:rsidRPr="00BB1265" w:rsidRDefault="00FC34D6" w:rsidP="004F21D4">
      <w:pPr>
        <w:pStyle w:val="NormalWeb"/>
        <w:widowControl w:val="0"/>
        <w:spacing w:before="0" w:beforeAutospacing="0" w:after="24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1 </w:t>
      </w:r>
      <w:r>
        <w:rPr>
          <w:rFonts w:asciiTheme="minorHAnsi" w:hAnsiTheme="minorHAnsi" w:cstheme="minorHAnsi"/>
          <w:sz w:val="22"/>
          <w:szCs w:val="22"/>
        </w:rPr>
        <w:t xml:space="preserve">= </w:t>
      </w:r>
      <w:r w:rsidRPr="00BB1265">
        <w:rPr>
          <w:rFonts w:asciiTheme="minorHAnsi" w:hAnsiTheme="minorHAnsi"/>
          <w:sz w:val="22"/>
          <w:szCs w:val="22"/>
        </w:rPr>
        <w:t xml:space="preserve">Mild – Occasionally present, but it does not disrupt my activities; I can usually continue what I’m doing; doesn’t really concern me. </w:t>
      </w:r>
    </w:p>
    <w:p w14:paraId="02B352B6" w14:textId="455CDB43" w:rsidR="00FC34D6" w:rsidRPr="00BB1265" w:rsidRDefault="00FC34D6" w:rsidP="004F21D4">
      <w:pPr>
        <w:pStyle w:val="NormalWeb"/>
        <w:widowControl w:val="0"/>
        <w:spacing w:before="0" w:beforeAutospacing="0" w:after="24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>2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= </w:t>
      </w:r>
      <w:r w:rsidRPr="00BB1265">
        <w:rPr>
          <w:rFonts w:asciiTheme="minorHAnsi" w:hAnsiTheme="minorHAnsi"/>
          <w:sz w:val="22"/>
          <w:szCs w:val="22"/>
        </w:rPr>
        <w:t xml:space="preserve">Moderate – Often present, occasionally disrupts my activities; I can usually continue what I’m doing with some effort; I feel somewhat concerned. </w:t>
      </w:r>
    </w:p>
    <w:p w14:paraId="3478C099" w14:textId="16546B2A" w:rsidR="00FC34D6" w:rsidRPr="00BB1265" w:rsidRDefault="00FC34D6" w:rsidP="004F21D4">
      <w:pPr>
        <w:pStyle w:val="NormalWeb"/>
        <w:widowControl w:val="0"/>
        <w:spacing w:before="0" w:beforeAutospacing="0" w:after="24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/>
          <w:sz w:val="22"/>
          <w:szCs w:val="22"/>
        </w:rPr>
        <w:t xml:space="preserve">3 </w:t>
      </w:r>
      <w:r>
        <w:rPr>
          <w:rFonts w:asciiTheme="minorHAnsi" w:hAnsiTheme="minorHAnsi"/>
          <w:sz w:val="22"/>
          <w:szCs w:val="22"/>
        </w:rPr>
        <w:t xml:space="preserve">= </w:t>
      </w:r>
      <w:r w:rsidRPr="00BB1265">
        <w:rPr>
          <w:rFonts w:asciiTheme="minorHAnsi" w:hAnsiTheme="minorHAnsi"/>
          <w:sz w:val="22"/>
          <w:szCs w:val="22"/>
        </w:rPr>
        <w:t xml:space="preserve">Severe – Frequently present and disrupts activities; I can only do things that are fairly simple or take little effort; I feel I need help. </w:t>
      </w:r>
    </w:p>
    <w:p w14:paraId="17817512" w14:textId="3F9FEB39" w:rsidR="00FC34D6" w:rsidRPr="00BB1265" w:rsidRDefault="00FC34D6" w:rsidP="004F21D4">
      <w:pPr>
        <w:pStyle w:val="NormalWeb"/>
        <w:widowControl w:val="0"/>
        <w:spacing w:before="0" w:beforeAutospacing="0" w:after="24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/>
          <w:sz w:val="22"/>
          <w:szCs w:val="22"/>
        </w:rPr>
        <w:t xml:space="preserve">4 </w:t>
      </w:r>
      <w:r>
        <w:rPr>
          <w:rFonts w:asciiTheme="minorHAnsi" w:hAnsiTheme="minorHAnsi"/>
          <w:sz w:val="22"/>
          <w:szCs w:val="22"/>
        </w:rPr>
        <w:t xml:space="preserve">= </w:t>
      </w:r>
      <w:r w:rsidRPr="00BB1265">
        <w:rPr>
          <w:rFonts w:asciiTheme="minorHAnsi" w:hAnsiTheme="minorHAnsi"/>
          <w:sz w:val="22"/>
          <w:szCs w:val="22"/>
        </w:rPr>
        <w:t xml:space="preserve">Very Severe – Almost always present and I have been unable to perform at work, school or home due to this problem; I probably cannot function without help. </w:t>
      </w:r>
    </w:p>
    <w:p w14:paraId="18857B7B" w14:textId="0DADDBF0" w:rsidR="00BB1265" w:rsidRPr="00BB1265" w:rsidRDefault="00BB1265" w:rsidP="00FC34D6">
      <w:pPr>
        <w:widowControl w:val="0"/>
        <w:spacing w:after="0" w:line="240" w:lineRule="auto"/>
        <w:rPr>
          <w:rFonts w:cstheme="minorHAnsi"/>
        </w:rPr>
      </w:pPr>
      <w:r w:rsidRPr="00BB1265">
        <w:rPr>
          <w:rFonts w:cstheme="minorHAnsi"/>
        </w:rPr>
        <w:t>1. Feeling Dizzy</w:t>
      </w:r>
    </w:p>
    <w:p w14:paraId="1D6F8B10" w14:textId="6D7021FC" w:rsidR="00FC34D6" w:rsidRDefault="00BB1265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 w:rsidR="00FC34D6"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 w:rsidR="00FC34D6">
        <w:rPr>
          <w:rFonts w:asciiTheme="minorHAnsi" w:hAnsiTheme="minorHAnsi"/>
          <w:sz w:val="22"/>
          <w:szCs w:val="22"/>
        </w:rPr>
        <w:t>Mild</w:t>
      </w:r>
      <w:r w:rsidR="00FC34D6"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 w:rsidR="00FC34D6"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 w:rsidR="00FC34D6"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030A3867" w14:textId="77777777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14:paraId="4293D391" w14:textId="04E93E5D" w:rsidR="00BB1265" w:rsidRDefault="00BB1265" w:rsidP="00FC34D6">
      <w:pPr>
        <w:widowControl w:val="0"/>
        <w:spacing w:after="0" w:line="240" w:lineRule="auto"/>
        <w:rPr>
          <w:rFonts w:cstheme="minorHAnsi"/>
        </w:rPr>
      </w:pPr>
      <w:r w:rsidRPr="00BB1265">
        <w:rPr>
          <w:rFonts w:cstheme="minorHAnsi"/>
        </w:rPr>
        <w:t>2. Loss of Balance</w:t>
      </w:r>
    </w:p>
    <w:p w14:paraId="3A33783C" w14:textId="599D1B60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048598E6" w14:textId="77777777" w:rsidR="00FC34D6" w:rsidRDefault="00FC34D6" w:rsidP="00FC34D6">
      <w:pPr>
        <w:widowControl w:val="0"/>
        <w:spacing w:after="0" w:line="240" w:lineRule="auto"/>
        <w:rPr>
          <w:rFonts w:cstheme="minorHAnsi"/>
        </w:rPr>
      </w:pPr>
    </w:p>
    <w:p w14:paraId="174C241E" w14:textId="4187744E" w:rsidR="00BB1265" w:rsidRDefault="00BB1265" w:rsidP="00FC34D6">
      <w:pPr>
        <w:widowControl w:val="0"/>
        <w:spacing w:after="0" w:line="240" w:lineRule="auto"/>
        <w:rPr>
          <w:rFonts w:cstheme="minorHAnsi"/>
        </w:rPr>
      </w:pPr>
      <w:r w:rsidRPr="00BB1265">
        <w:rPr>
          <w:rFonts w:cstheme="minorHAnsi"/>
        </w:rPr>
        <w:t>3. Poor coordination, clumsy</w:t>
      </w:r>
    </w:p>
    <w:p w14:paraId="589A5204" w14:textId="7F801A28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2AF9BDF5" w14:textId="0E4624E0" w:rsidR="00BB1265" w:rsidRDefault="00BB1265" w:rsidP="00FC34D6">
      <w:pPr>
        <w:widowControl w:val="0"/>
        <w:spacing w:before="240" w:after="0" w:line="240" w:lineRule="auto"/>
        <w:rPr>
          <w:rFonts w:cstheme="minorHAnsi"/>
        </w:rPr>
      </w:pPr>
      <w:r w:rsidRPr="00BB1265">
        <w:rPr>
          <w:rFonts w:cstheme="minorHAnsi"/>
        </w:rPr>
        <w:t>4. Headaches</w:t>
      </w:r>
    </w:p>
    <w:p w14:paraId="01B66435" w14:textId="587B232E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509E4E90" w14:textId="3D80A6CE" w:rsidR="00BB1265" w:rsidRDefault="00BB1265" w:rsidP="00FC34D6">
      <w:pPr>
        <w:widowControl w:val="0"/>
        <w:spacing w:before="240" w:after="0" w:line="240" w:lineRule="auto"/>
        <w:rPr>
          <w:rFonts w:cstheme="minorHAnsi"/>
        </w:rPr>
      </w:pPr>
      <w:r w:rsidRPr="00BB1265">
        <w:rPr>
          <w:rFonts w:cstheme="minorHAnsi"/>
        </w:rPr>
        <w:t>5. Nausea</w:t>
      </w:r>
    </w:p>
    <w:p w14:paraId="4C6B65BD" w14:textId="5EE1EA10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092C567E" w14:textId="448E2FAC" w:rsidR="00BB1265" w:rsidRDefault="00BB1265" w:rsidP="00FC34D6">
      <w:pPr>
        <w:widowControl w:val="0"/>
        <w:spacing w:before="240" w:after="0" w:line="240" w:lineRule="auto"/>
        <w:rPr>
          <w:rFonts w:cstheme="minorHAnsi"/>
        </w:rPr>
      </w:pPr>
      <w:r w:rsidRPr="00BB1265">
        <w:rPr>
          <w:rFonts w:cstheme="minorHAnsi"/>
        </w:rPr>
        <w:t>6. Vision problems, blurring, trouble seeing</w:t>
      </w:r>
    </w:p>
    <w:p w14:paraId="1D1166BF" w14:textId="16E97EC4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1D4682E0" w14:textId="51307815" w:rsidR="00BB1265" w:rsidRDefault="00BB1265" w:rsidP="00FC34D6">
      <w:pPr>
        <w:widowControl w:val="0"/>
        <w:spacing w:before="240" w:after="0" w:line="240" w:lineRule="auto"/>
        <w:rPr>
          <w:rFonts w:cstheme="minorHAnsi"/>
        </w:rPr>
      </w:pPr>
      <w:r w:rsidRPr="00BB1265">
        <w:rPr>
          <w:rFonts w:cstheme="minorHAnsi"/>
        </w:rPr>
        <w:t>7. Sensitivity to light</w:t>
      </w:r>
    </w:p>
    <w:p w14:paraId="01592E47" w14:textId="1D3B316F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27C6B3FA" w14:textId="3D9E4475" w:rsidR="00BB1265" w:rsidRDefault="00BB1265" w:rsidP="00FC34D6">
      <w:pPr>
        <w:widowControl w:val="0"/>
        <w:spacing w:before="240" w:after="0" w:line="240" w:lineRule="auto"/>
        <w:rPr>
          <w:rFonts w:cstheme="minorHAnsi"/>
        </w:rPr>
      </w:pPr>
      <w:r w:rsidRPr="00BB1265">
        <w:rPr>
          <w:rFonts w:cstheme="minorHAnsi"/>
        </w:rPr>
        <w:t>8. Hearing difficulty</w:t>
      </w:r>
    </w:p>
    <w:p w14:paraId="1344C1F8" w14:textId="047CAB22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27E33C43" w14:textId="1AF0A319" w:rsidR="00BB1265" w:rsidRDefault="00BB1265" w:rsidP="00FC34D6">
      <w:pPr>
        <w:widowControl w:val="0"/>
        <w:spacing w:before="240" w:after="0" w:line="240" w:lineRule="auto"/>
        <w:rPr>
          <w:rFonts w:cstheme="minorHAnsi"/>
        </w:rPr>
      </w:pPr>
      <w:r w:rsidRPr="00BB1265">
        <w:rPr>
          <w:rFonts w:cstheme="minorHAnsi"/>
        </w:rPr>
        <w:t>9. Sensitivity to noise</w:t>
      </w:r>
    </w:p>
    <w:p w14:paraId="5E3B6A7D" w14:textId="38B03DA6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1CADB88C" w14:textId="494B063F" w:rsidR="00BB1265" w:rsidRPr="00BB1265" w:rsidRDefault="00BB1265" w:rsidP="00FC34D6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1355237" w14:textId="1E470F80" w:rsidR="00BB1265" w:rsidRDefault="00BB1265" w:rsidP="00FC34D6">
      <w:pPr>
        <w:widowControl w:val="0"/>
        <w:spacing w:after="0" w:line="240" w:lineRule="auto"/>
        <w:rPr>
          <w:rFonts w:cstheme="minorHAnsi"/>
        </w:rPr>
      </w:pPr>
      <w:r w:rsidRPr="00BB1265">
        <w:rPr>
          <w:rFonts w:cstheme="minorHAnsi"/>
        </w:rPr>
        <w:t>10. Numbness or tingling on parts of my body</w:t>
      </w:r>
    </w:p>
    <w:p w14:paraId="53D20D9F" w14:textId="3389B717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1BF0C041" w14:textId="7AA943A8" w:rsidR="00BB1265" w:rsidRDefault="00BB1265" w:rsidP="00FC34D6">
      <w:pPr>
        <w:widowControl w:val="0"/>
        <w:spacing w:after="0" w:line="240" w:lineRule="auto"/>
        <w:rPr>
          <w:rFonts w:cstheme="minorHAnsi"/>
        </w:rPr>
      </w:pPr>
      <w:r w:rsidRPr="00BB1265">
        <w:rPr>
          <w:rFonts w:cstheme="minorHAnsi"/>
        </w:rPr>
        <w:lastRenderedPageBreak/>
        <w:t>11. Change in taste and/or smell</w:t>
      </w:r>
    </w:p>
    <w:p w14:paraId="110518E3" w14:textId="04675EAA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36AC7E8B" w14:textId="336A135A" w:rsidR="00BB1265" w:rsidRDefault="00BB1265" w:rsidP="00FC34D6">
      <w:pPr>
        <w:widowControl w:val="0"/>
        <w:spacing w:before="240" w:after="0" w:line="240" w:lineRule="auto"/>
        <w:rPr>
          <w:rFonts w:cstheme="minorHAnsi"/>
        </w:rPr>
      </w:pPr>
      <w:r w:rsidRPr="00BB1265">
        <w:rPr>
          <w:rFonts w:cstheme="minorHAnsi"/>
        </w:rPr>
        <w:t>12. Loss of appetite, or increased appetite</w:t>
      </w:r>
    </w:p>
    <w:p w14:paraId="64D32921" w14:textId="08B8676A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1F536A89" w14:textId="557E4A4C" w:rsidR="00BB1265" w:rsidRDefault="00BB1265" w:rsidP="00FC34D6">
      <w:pPr>
        <w:widowControl w:val="0"/>
        <w:spacing w:before="240" w:after="0" w:line="240" w:lineRule="auto"/>
        <w:rPr>
          <w:rFonts w:cstheme="minorHAnsi"/>
        </w:rPr>
      </w:pPr>
      <w:r w:rsidRPr="00BB1265">
        <w:rPr>
          <w:rFonts w:cstheme="minorHAnsi"/>
        </w:rPr>
        <w:t>13. Poor concentration, can’t pay attention, easily distracted</w:t>
      </w:r>
    </w:p>
    <w:p w14:paraId="44D4636D" w14:textId="08DFB137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46C59A58" w14:textId="728ED1EB" w:rsidR="00BB1265" w:rsidRDefault="00BB1265" w:rsidP="00FC34D6">
      <w:pPr>
        <w:widowControl w:val="0"/>
        <w:spacing w:before="240" w:after="0" w:line="240" w:lineRule="auto"/>
      </w:pPr>
      <w:r w:rsidRPr="00BB1265">
        <w:rPr>
          <w:rFonts w:cstheme="minorHAnsi"/>
        </w:rPr>
        <w:t xml:space="preserve">14. </w:t>
      </w:r>
      <w:r w:rsidRPr="00FC34D6">
        <w:rPr>
          <w:rFonts w:cstheme="minorHAnsi"/>
        </w:rPr>
        <w:t>Forgetfulness</w:t>
      </w:r>
      <w:r w:rsidRPr="00BB1265">
        <w:t xml:space="preserve">, can’t remember things </w:t>
      </w:r>
    </w:p>
    <w:p w14:paraId="7AE20054" w14:textId="37D7D6CF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59D044D2" w14:textId="6FD9B85A" w:rsidR="00BB1265" w:rsidRDefault="00BB1265" w:rsidP="00FC34D6">
      <w:pPr>
        <w:widowControl w:val="0"/>
        <w:spacing w:before="240" w:after="0" w:line="240" w:lineRule="auto"/>
      </w:pPr>
      <w:r w:rsidRPr="00BB1265">
        <w:rPr>
          <w:rFonts w:cstheme="minorHAnsi"/>
        </w:rPr>
        <w:t xml:space="preserve">15. </w:t>
      </w:r>
      <w:r w:rsidRPr="00FC34D6">
        <w:rPr>
          <w:rFonts w:cstheme="minorHAnsi"/>
        </w:rPr>
        <w:t>Difficulty</w:t>
      </w:r>
      <w:r w:rsidRPr="00BB1265">
        <w:t xml:space="preserve"> making decisions</w:t>
      </w:r>
    </w:p>
    <w:p w14:paraId="4ECF14DD" w14:textId="57540866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0216F9C0" w14:textId="15C9341F" w:rsidR="00BB1265" w:rsidRDefault="00BB1265" w:rsidP="00FC34D6">
      <w:pPr>
        <w:widowControl w:val="0"/>
        <w:spacing w:before="240" w:after="0" w:line="240" w:lineRule="auto"/>
      </w:pPr>
      <w:r w:rsidRPr="00BB1265">
        <w:rPr>
          <w:rFonts w:cstheme="minorHAnsi"/>
        </w:rPr>
        <w:t xml:space="preserve">16. </w:t>
      </w:r>
      <w:r w:rsidRPr="00FC34D6">
        <w:rPr>
          <w:rFonts w:cstheme="minorHAnsi"/>
        </w:rPr>
        <w:t>Slowed</w:t>
      </w:r>
      <w:r w:rsidRPr="00BB1265">
        <w:t xml:space="preserve"> thinking, difficulty getting organized, can’t finish things </w:t>
      </w:r>
    </w:p>
    <w:p w14:paraId="01687CFA" w14:textId="385AD691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3E30E394" w14:textId="4F919A09" w:rsidR="00BB1265" w:rsidRDefault="00BB1265" w:rsidP="00FC34D6">
      <w:pPr>
        <w:widowControl w:val="0"/>
        <w:spacing w:before="240" w:after="0" w:line="240" w:lineRule="auto"/>
      </w:pPr>
      <w:r w:rsidRPr="00BB1265">
        <w:rPr>
          <w:rFonts w:cstheme="minorHAnsi"/>
        </w:rPr>
        <w:t xml:space="preserve">17. </w:t>
      </w:r>
      <w:r w:rsidRPr="00FC34D6">
        <w:rPr>
          <w:rFonts w:cstheme="minorHAnsi"/>
        </w:rPr>
        <w:t>Fatigue</w:t>
      </w:r>
      <w:r w:rsidRPr="00BB1265">
        <w:t>, loss of energy, getting tired easily</w:t>
      </w:r>
    </w:p>
    <w:p w14:paraId="247FD1F6" w14:textId="0F4682AB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1B8E4744" w14:textId="67489352" w:rsidR="00BB1265" w:rsidRDefault="00BB1265" w:rsidP="00FC34D6">
      <w:pPr>
        <w:widowControl w:val="0"/>
        <w:spacing w:before="240" w:after="0" w:line="240" w:lineRule="auto"/>
      </w:pPr>
      <w:r w:rsidRPr="00BB1265">
        <w:rPr>
          <w:rFonts w:cstheme="minorHAnsi"/>
        </w:rPr>
        <w:t xml:space="preserve">18. </w:t>
      </w:r>
      <w:r w:rsidRPr="00FC34D6">
        <w:rPr>
          <w:rFonts w:cstheme="minorHAnsi"/>
        </w:rPr>
        <w:t>Difficulty</w:t>
      </w:r>
      <w:r w:rsidRPr="00BB1265">
        <w:t xml:space="preserve"> falling or staying asleep</w:t>
      </w:r>
    </w:p>
    <w:p w14:paraId="4D2409EF" w14:textId="3164C784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1C74B1CE" w14:textId="18F1EBB1" w:rsidR="00BB1265" w:rsidRDefault="00BB1265" w:rsidP="00FC34D6">
      <w:pPr>
        <w:widowControl w:val="0"/>
        <w:spacing w:before="240" w:after="0" w:line="240" w:lineRule="auto"/>
      </w:pPr>
      <w:r w:rsidRPr="00BB1265">
        <w:rPr>
          <w:rFonts w:cstheme="minorHAnsi"/>
        </w:rPr>
        <w:t xml:space="preserve">19. </w:t>
      </w:r>
      <w:r w:rsidRPr="00FC34D6">
        <w:rPr>
          <w:rFonts w:cstheme="minorHAnsi"/>
        </w:rPr>
        <w:t>Feeling</w:t>
      </w:r>
      <w:r w:rsidRPr="00BB1265">
        <w:t xml:space="preserve"> anxious or tense</w:t>
      </w:r>
    </w:p>
    <w:p w14:paraId="25562ACE" w14:textId="74088FA9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181E8C6D" w14:textId="437CF742" w:rsidR="00BB1265" w:rsidRDefault="00BB1265" w:rsidP="00FC34D6">
      <w:pPr>
        <w:widowControl w:val="0"/>
        <w:spacing w:before="240" w:after="0" w:line="240" w:lineRule="auto"/>
      </w:pPr>
      <w:r w:rsidRPr="00BB1265">
        <w:rPr>
          <w:rFonts w:cstheme="minorHAnsi"/>
        </w:rPr>
        <w:t xml:space="preserve">20. </w:t>
      </w:r>
      <w:r w:rsidRPr="00FC34D6">
        <w:rPr>
          <w:rFonts w:cstheme="minorHAnsi"/>
        </w:rPr>
        <w:t>Feeling</w:t>
      </w:r>
      <w:r w:rsidRPr="00BB1265">
        <w:t xml:space="preserve"> depressed or sad</w:t>
      </w:r>
    </w:p>
    <w:p w14:paraId="46DC3275" w14:textId="4299A7B1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0D16A677" w14:textId="427DA27A" w:rsidR="00BB1265" w:rsidRDefault="00BB1265" w:rsidP="00FC34D6">
      <w:pPr>
        <w:widowControl w:val="0"/>
        <w:spacing w:before="240" w:after="0" w:line="240" w:lineRule="auto"/>
      </w:pPr>
      <w:r w:rsidRPr="00BB1265">
        <w:rPr>
          <w:rFonts w:cstheme="minorHAnsi"/>
        </w:rPr>
        <w:t xml:space="preserve">21. </w:t>
      </w:r>
      <w:r w:rsidRPr="00FC34D6">
        <w:rPr>
          <w:rFonts w:cstheme="minorHAnsi"/>
        </w:rPr>
        <w:t>Irritability</w:t>
      </w:r>
      <w:r w:rsidRPr="00BB1265">
        <w:t>, easily annoyed</w:t>
      </w:r>
    </w:p>
    <w:p w14:paraId="5EB36B5E" w14:textId="25A04977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37FADE30" w14:textId="77605A8A" w:rsidR="00BB1265" w:rsidRDefault="00BB1265" w:rsidP="00FC34D6">
      <w:pPr>
        <w:widowControl w:val="0"/>
        <w:spacing w:before="240" w:after="0" w:line="240" w:lineRule="auto"/>
      </w:pPr>
      <w:r w:rsidRPr="00BB1265">
        <w:rPr>
          <w:rFonts w:cstheme="minorHAnsi"/>
        </w:rPr>
        <w:t xml:space="preserve">22. </w:t>
      </w:r>
      <w:r w:rsidRPr="00FC34D6">
        <w:rPr>
          <w:rFonts w:cstheme="minorHAnsi"/>
        </w:rPr>
        <w:t>Poor</w:t>
      </w:r>
      <w:r w:rsidRPr="00BB1265">
        <w:t xml:space="preserve"> frustration tolerance, feeling easily overwhelmed by things </w:t>
      </w:r>
    </w:p>
    <w:p w14:paraId="1E4C5AA2" w14:textId="59AE5691" w:rsidR="00FC34D6" w:rsidRDefault="00FC34D6" w:rsidP="00FC34D6">
      <w:pPr>
        <w:pStyle w:val="NormalWeb"/>
        <w:widowControl w:val="0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BB1265">
        <w:rPr>
          <w:rFonts w:asciiTheme="minorHAnsi" w:hAnsiTheme="minorHAnsi" w:cstheme="minorHAnsi"/>
          <w:sz w:val="22"/>
          <w:szCs w:val="22"/>
        </w:rPr>
        <w:t xml:space="preserve">_0. </w:t>
      </w:r>
      <w:r w:rsidR="006B4C13">
        <w:rPr>
          <w:rFonts w:asciiTheme="minorHAnsi" w:hAnsiTheme="minorHAnsi" w:cstheme="minorHAnsi"/>
          <w:sz w:val="22"/>
          <w:szCs w:val="22"/>
        </w:rPr>
        <w:t>None</w:t>
      </w:r>
      <w:r w:rsidRPr="00BB12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 xml:space="preserve">_1. </w:t>
      </w:r>
      <w:r>
        <w:rPr>
          <w:rFonts w:asciiTheme="minorHAnsi" w:hAnsiTheme="minorHAnsi"/>
          <w:sz w:val="22"/>
          <w:szCs w:val="22"/>
        </w:rPr>
        <w:t>Mild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 w:cstheme="minorHAnsi"/>
          <w:sz w:val="22"/>
          <w:szCs w:val="22"/>
        </w:rPr>
        <w:t>_2.</w:t>
      </w:r>
      <w:r w:rsidRPr="00BB1265">
        <w:rPr>
          <w:rFonts w:asciiTheme="minorHAnsi" w:hAnsiTheme="minorHAnsi"/>
          <w:sz w:val="22"/>
          <w:szCs w:val="22"/>
        </w:rPr>
        <w:t xml:space="preserve"> Moderate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_3. Severe </w:t>
      </w:r>
      <w:r>
        <w:rPr>
          <w:rFonts w:asciiTheme="minorHAnsi" w:hAnsiTheme="minorHAnsi"/>
          <w:sz w:val="22"/>
          <w:szCs w:val="22"/>
        </w:rPr>
        <w:tab/>
      </w:r>
      <w:r w:rsidRPr="00BB1265">
        <w:rPr>
          <w:rFonts w:asciiTheme="minorHAnsi" w:hAnsiTheme="minorHAnsi"/>
          <w:sz w:val="22"/>
          <w:szCs w:val="22"/>
        </w:rPr>
        <w:t xml:space="preserve">_4. Very Severe </w:t>
      </w:r>
    </w:p>
    <w:p w14:paraId="0A0DC510" w14:textId="0700AE48" w:rsidR="00BB1265" w:rsidRPr="00BB1265" w:rsidRDefault="00BB1265" w:rsidP="00FC34D6">
      <w:pPr>
        <w:widowControl w:val="0"/>
        <w:spacing w:after="0" w:line="240" w:lineRule="auto"/>
        <w:rPr>
          <w:rFonts w:cstheme="minorHAnsi"/>
        </w:rPr>
      </w:pPr>
    </w:p>
    <w:p w14:paraId="74681176" w14:textId="77777777" w:rsidR="00FC34D6" w:rsidRDefault="00FC34D6" w:rsidP="00FC34D6">
      <w:pPr>
        <w:widowControl w:val="0"/>
        <w:spacing w:after="0" w:line="240" w:lineRule="auto"/>
      </w:pPr>
    </w:p>
    <w:p w14:paraId="0E8814F9" w14:textId="77777777" w:rsidR="00225918" w:rsidRDefault="00225918">
      <w:r>
        <w:br w:type="page"/>
      </w:r>
    </w:p>
    <w:p w14:paraId="5C12924E" w14:textId="7973223C" w:rsidR="00225918" w:rsidRDefault="00225918" w:rsidP="00FC34D6">
      <w:pPr>
        <w:widowControl w:val="0"/>
        <w:spacing w:after="0" w:line="240" w:lineRule="auto"/>
      </w:pPr>
      <w:r>
        <w:lastRenderedPageBreak/>
        <w:t>Note: Scoring</w:t>
      </w:r>
    </w:p>
    <w:p w14:paraId="50F55C92" w14:textId="31DF852C" w:rsidR="00225918" w:rsidRDefault="00225918" w:rsidP="00FC34D6">
      <w:pPr>
        <w:widowControl w:val="0"/>
        <w:spacing w:after="0" w:line="240" w:lineRule="auto"/>
      </w:pPr>
      <w:r>
        <w:t>Overall score: sum of all items</w:t>
      </w:r>
    </w:p>
    <w:p w14:paraId="6704A41A" w14:textId="6B105F4F" w:rsidR="00225918" w:rsidRDefault="00225918" w:rsidP="00FC34D6">
      <w:pPr>
        <w:widowControl w:val="0"/>
        <w:spacing w:after="0" w:line="240" w:lineRule="auto"/>
      </w:pPr>
      <w:r>
        <w:t>Somatic/Sensory subscale: sum of responses to questions 1, 2, 3, 5, 6, 7, 8, 9, 10, 11, 12</w:t>
      </w:r>
    </w:p>
    <w:p w14:paraId="040E964F" w14:textId="1AE3C30C" w:rsidR="00225918" w:rsidRDefault="00225918" w:rsidP="00FC34D6">
      <w:pPr>
        <w:widowControl w:val="0"/>
        <w:spacing w:after="0" w:line="240" w:lineRule="auto"/>
      </w:pPr>
      <w:r>
        <w:t>Affective subscale: sum of responses to questions 4, 17, 18, 19, 20, 21, 22</w:t>
      </w:r>
    </w:p>
    <w:p w14:paraId="6CEBF986" w14:textId="09E1A636" w:rsidR="00225918" w:rsidRDefault="00225918" w:rsidP="00FC34D6">
      <w:pPr>
        <w:widowControl w:val="0"/>
        <w:spacing w:after="0" w:line="240" w:lineRule="auto"/>
      </w:pPr>
      <w:r>
        <w:t>Cognitive scale: sum of responses to questions 13, 14, 15, 16</w:t>
      </w:r>
    </w:p>
    <w:p w14:paraId="260F83D6" w14:textId="77777777" w:rsidR="00225918" w:rsidRDefault="00225918" w:rsidP="00FC34D6">
      <w:pPr>
        <w:widowControl w:val="0"/>
        <w:spacing w:after="0" w:line="240" w:lineRule="auto"/>
      </w:pPr>
    </w:p>
    <w:p w14:paraId="00A972F4" w14:textId="43EE3FB9" w:rsidR="004940A8" w:rsidRPr="00BB1265" w:rsidRDefault="00FC34D6" w:rsidP="00FC34D6">
      <w:pPr>
        <w:widowControl w:val="0"/>
        <w:spacing w:after="0" w:line="240" w:lineRule="auto"/>
      </w:pPr>
      <w:r>
        <w:t>Reference</w:t>
      </w:r>
      <w:r w:rsidR="004940A8" w:rsidRPr="00BB1265">
        <w:t xml:space="preserve">:  </w:t>
      </w:r>
    </w:p>
    <w:p w14:paraId="18E5EE89" w14:textId="375544E2" w:rsidR="00FC34D6" w:rsidRPr="006B4C13" w:rsidRDefault="006B4C13" w:rsidP="00FC34D6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B4C13">
        <w:rPr>
          <w:rFonts w:asciiTheme="minorHAnsi" w:hAnsiTheme="minorHAnsi"/>
          <w:sz w:val="22"/>
          <w:szCs w:val="22"/>
        </w:rPr>
        <w:t xml:space="preserve">Cicerone, K. D., &amp; Kalmar, K. (1995). Persistent </w:t>
      </w:r>
      <w:proofErr w:type="spellStart"/>
      <w:r w:rsidRPr="006B4C13">
        <w:rPr>
          <w:rFonts w:asciiTheme="minorHAnsi" w:hAnsiTheme="minorHAnsi"/>
          <w:sz w:val="22"/>
          <w:szCs w:val="22"/>
        </w:rPr>
        <w:t>postconcussion</w:t>
      </w:r>
      <w:proofErr w:type="spellEnd"/>
      <w:r w:rsidRPr="006B4C13">
        <w:rPr>
          <w:rFonts w:asciiTheme="minorHAnsi" w:hAnsiTheme="minorHAnsi"/>
          <w:sz w:val="22"/>
          <w:szCs w:val="22"/>
        </w:rPr>
        <w:t xml:space="preserve"> syndrome: The structure of subjective complaints after mild traumatic brain injury. </w:t>
      </w:r>
      <w:r w:rsidRPr="006B4C13">
        <w:rPr>
          <w:rFonts w:asciiTheme="minorHAnsi" w:hAnsiTheme="minorHAnsi"/>
          <w:i/>
          <w:iCs/>
          <w:sz w:val="22"/>
          <w:szCs w:val="22"/>
        </w:rPr>
        <w:t>The Journal of Head Trauma Rehabilitation, 10</w:t>
      </w:r>
      <w:r w:rsidRPr="006B4C13">
        <w:rPr>
          <w:rFonts w:asciiTheme="minorHAnsi" w:hAnsiTheme="minorHAnsi"/>
          <w:sz w:val="22"/>
          <w:szCs w:val="22"/>
        </w:rPr>
        <w:t>, 1–17</w:t>
      </w:r>
    </w:p>
    <w:p w14:paraId="5D405A1C" w14:textId="77777777" w:rsidR="006B4C13" w:rsidRDefault="006B4C13" w:rsidP="00FC34D6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791FA73" w14:textId="720538FD" w:rsidR="00BB1265" w:rsidRPr="00415A38" w:rsidRDefault="00FC34D6" w:rsidP="00415A38">
      <w:pPr>
        <w:pStyle w:val="NormalWeb"/>
        <w:widowControl w:val="0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C34D6">
        <w:rPr>
          <w:rFonts w:asciiTheme="minorHAnsi" w:hAnsiTheme="minorHAnsi"/>
          <w:sz w:val="22"/>
          <w:szCs w:val="22"/>
        </w:rPr>
        <w:t>King PR, Donnelly KT, Donnelly JP, et al. (2012). Psychometric study of the Neurobehavi</w:t>
      </w:r>
      <w:r w:rsidR="00225918">
        <w:rPr>
          <w:rFonts w:asciiTheme="minorHAnsi" w:hAnsiTheme="minorHAnsi"/>
          <w:sz w:val="22"/>
          <w:szCs w:val="22"/>
        </w:rPr>
        <w:t>o</w:t>
      </w:r>
      <w:r w:rsidRPr="00FC34D6">
        <w:rPr>
          <w:rFonts w:asciiTheme="minorHAnsi" w:hAnsiTheme="minorHAnsi"/>
          <w:sz w:val="22"/>
          <w:szCs w:val="22"/>
        </w:rPr>
        <w:t>ral Symptom Inventory. Journal of Rehabilitation Research &amp; Development, 49(6): 879-888</w:t>
      </w:r>
    </w:p>
    <w:sectPr w:rsidR="00BB1265" w:rsidRPr="00415A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824DB" w14:textId="77777777" w:rsidR="003F04FB" w:rsidRDefault="003F04FB" w:rsidP="00D627AC">
      <w:pPr>
        <w:spacing w:after="0" w:line="240" w:lineRule="auto"/>
      </w:pPr>
      <w:r>
        <w:separator/>
      </w:r>
    </w:p>
  </w:endnote>
  <w:endnote w:type="continuationSeparator" w:id="0">
    <w:p w14:paraId="47F9AF80" w14:textId="77777777" w:rsidR="003F04FB" w:rsidRDefault="003F04FB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ADAF" w14:textId="1C6589F3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15A38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15A38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C0EF0" w14:textId="77777777" w:rsidR="003F04FB" w:rsidRDefault="003F04FB" w:rsidP="00D627AC">
      <w:pPr>
        <w:spacing w:after="0" w:line="240" w:lineRule="auto"/>
      </w:pPr>
      <w:r>
        <w:separator/>
      </w:r>
    </w:p>
  </w:footnote>
  <w:footnote w:type="continuationSeparator" w:id="0">
    <w:p w14:paraId="0EB9A908" w14:textId="77777777" w:rsidR="003F04FB" w:rsidRDefault="003F04FB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BBDD6" w14:textId="4DF0DC75" w:rsidR="00D627AC" w:rsidRDefault="00BB1265" w:rsidP="00D627AC">
    <w:pPr>
      <w:pStyle w:val="Heading1"/>
    </w:pPr>
    <w:r>
      <w:t xml:space="preserve">Neurobehavioral Symptom Inventory (NSI) </w:t>
    </w:r>
  </w:p>
  <w:p w14:paraId="736E8FDC" w14:textId="77777777" w:rsidR="00D627AC" w:rsidRPr="00666DFA" w:rsidRDefault="00D627AC" w:rsidP="00D627AC">
    <w:pPr>
      <w:tabs>
        <w:tab w:val="left" w:pos="7200"/>
      </w:tabs>
    </w:pPr>
    <w:bookmarkStart w:id="0" w:name="OLE_LINK2"/>
    <w:r w:rsidRPr="00666DFA">
      <w:t>[Study Name/ID pre-filled]</w:t>
    </w:r>
    <w:r w:rsidRPr="00666DFA">
      <w:tab/>
      <w:t>Site Name:</w:t>
    </w:r>
  </w:p>
  <w:bookmarkEnd w:id="0"/>
  <w:p w14:paraId="7391D1F2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A1BE1"/>
    <w:rsid w:val="001F3D7E"/>
    <w:rsid w:val="00225918"/>
    <w:rsid w:val="002515C3"/>
    <w:rsid w:val="00264F6B"/>
    <w:rsid w:val="00316EB5"/>
    <w:rsid w:val="00345FC3"/>
    <w:rsid w:val="00376420"/>
    <w:rsid w:val="003A549D"/>
    <w:rsid w:val="003F04FB"/>
    <w:rsid w:val="00407035"/>
    <w:rsid w:val="004158D8"/>
    <w:rsid w:val="00415A38"/>
    <w:rsid w:val="004940A8"/>
    <w:rsid w:val="004A5714"/>
    <w:rsid w:val="004F21D4"/>
    <w:rsid w:val="0053603B"/>
    <w:rsid w:val="006B4C13"/>
    <w:rsid w:val="00771921"/>
    <w:rsid w:val="007D1B4D"/>
    <w:rsid w:val="008B4BA4"/>
    <w:rsid w:val="00A80C33"/>
    <w:rsid w:val="00AA0C50"/>
    <w:rsid w:val="00BA4A07"/>
    <w:rsid w:val="00BB0D03"/>
    <w:rsid w:val="00BB1265"/>
    <w:rsid w:val="00BC2FE8"/>
    <w:rsid w:val="00C528B6"/>
    <w:rsid w:val="00C62123"/>
    <w:rsid w:val="00D627AC"/>
    <w:rsid w:val="00D87FC1"/>
    <w:rsid w:val="00DC4C50"/>
    <w:rsid w:val="00E8163C"/>
    <w:rsid w:val="00EE3D00"/>
    <w:rsid w:val="00F81564"/>
    <w:rsid w:val="00FC08EF"/>
    <w:rsid w:val="00F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C49E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4C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NSI</vt:lpstr>
    </vt:vector>
  </TitlesOfParts>
  <Manager/>
  <Company/>
  <LinksUpToDate>false</LinksUpToDate>
  <CharactersWithSpaces>3680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Neurobehavioral Symptom Inventory NSI</dc:title>
  <dc:subject/>
  <dc:creator>William Hull</dc:creator>
  <cp:keywords/>
  <dc:description/>
  <cp:lastModifiedBy>Wandner, Laura (NIH/NINDS) [E]</cp:lastModifiedBy>
  <cp:revision>2</cp:revision>
  <dcterms:created xsi:type="dcterms:W3CDTF">2020-06-10T22:37:00Z</dcterms:created>
  <dcterms:modified xsi:type="dcterms:W3CDTF">2020-06-10T22:37:00Z</dcterms:modified>
  <cp:category/>
</cp:coreProperties>
</file>