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64E1" w14:textId="77777777" w:rsidR="00F40DDA" w:rsidRPr="00F40DDA" w:rsidRDefault="00F40DDA" w:rsidP="00F40DDA">
      <w:r w:rsidRPr="00F40DDA">
        <w:drawing>
          <wp:inline distT="0" distB="0" distL="0" distR="0" wp14:anchorId="3609A66E" wp14:editId="2B429BA2">
            <wp:extent cx="1466849" cy="733425"/>
            <wp:effectExtent l="0" t="0" r="0" b="0"/>
            <wp:docPr id="209841109" name="Picture 20984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4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DDA">
        <mc:AlternateContent>
          <mc:Choice Requires="wps">
            <w:drawing>
              <wp:inline distT="0" distB="0" distL="0" distR="0" wp14:anchorId="35596F3E" wp14:editId="430D6BC0">
                <wp:extent cx="6169660" cy="0"/>
                <wp:effectExtent l="0" t="19050" r="21590" b="19050"/>
                <wp:docPr id="141586712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5E1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A23F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width:48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" strokecolor="#5e1d40" strokeweight="2.25pt">
                <v:stroke joinstyle="miter"/>
                <w10:anchorlock/>
              </v:shape>
            </w:pict>
          </mc:Fallback>
        </mc:AlternateContent>
      </w:r>
    </w:p>
    <w:p w14:paraId="206FE953" w14:textId="7711D583" w:rsidR="00F40DDA" w:rsidRPr="00F40DDA" w:rsidRDefault="00F40DDA" w:rsidP="00F40DDA">
      <w:r w:rsidRPr="00F40DDA">
        <w:t xml:space="preserve">The </w:t>
      </w:r>
      <w:r w:rsidRPr="00F40DDA">
        <w:rPr>
          <w:b/>
        </w:rPr>
        <w:t>Screener and Opioid Assessment for Patients with Pain Revised (SOAPP-R)</w:t>
      </w:r>
      <w:r>
        <w:t xml:space="preserve"> </w:t>
      </w:r>
      <w:r w:rsidRPr="00F40DDA">
        <w:t xml:space="preserve">is copyrighted. </w:t>
      </w:r>
    </w:p>
    <w:p w14:paraId="6A2A62BE" w14:textId="77777777" w:rsidR="00F40DDA" w:rsidRDefault="00F40DDA" w:rsidP="00F40DDA">
      <w:r w:rsidRPr="00F40DDA">
        <w:t xml:space="preserve">Please contact the author (Dr. Stephen F Butler; sfbutler@inflexxion.com) to obtain a license for this measure.  </w:t>
      </w:r>
    </w:p>
    <w:p w14:paraId="215AC09D" w14:textId="3CC1997F" w:rsidR="00F40DDA" w:rsidRPr="00F40DDA" w:rsidRDefault="00F40DDA" w:rsidP="00F40DDA">
      <w:bookmarkStart w:id="0" w:name="_GoBack"/>
      <w:bookmarkEnd w:id="0"/>
      <w:r w:rsidRPr="00F40DDA">
        <w:rPr>
          <w:b/>
          <w:bCs/>
        </w:rPr>
        <w:t>When applying for access, please indicate that you are conducting research as part of the NIH HEAL Initiative:</w:t>
      </w:r>
    </w:p>
    <w:p w14:paraId="319C01A2" w14:textId="77777777" w:rsidR="00F40DDA" w:rsidRPr="00F40DDA" w:rsidRDefault="00F40DDA" w:rsidP="00F40DDA">
      <w:pPr>
        <w:rPr>
          <w:i/>
          <w:iCs/>
        </w:rPr>
      </w:pPr>
      <w:r w:rsidRPr="00F40DDA">
        <w:rPr>
          <w:i/>
          <w:iCs/>
        </w:rPr>
        <w:t>“Our study is a NIH funded study.  We are part of the HEAL Initiative.”</w:t>
      </w:r>
      <w:r w:rsidRPr="00F40DDA">
        <w:t xml:space="preserve"> </w:t>
      </w:r>
    </w:p>
    <w:p w14:paraId="48F7675D" w14:textId="77777777" w:rsidR="00F40DDA" w:rsidRPr="00F40DDA" w:rsidRDefault="00F40DDA" w:rsidP="00F40DDA">
      <w:r w:rsidRPr="00F40DDA">
        <w:t xml:space="preserve">Once you have permission, please share your email </w:t>
      </w:r>
      <w:r w:rsidRPr="00F40DDA">
        <w:rPr>
          <w:b/>
          <w:bCs/>
        </w:rPr>
        <w:t>confirmation</w:t>
      </w:r>
      <w:r w:rsidRPr="00F40DDA">
        <w:t xml:space="preserve"> with </w:t>
      </w:r>
      <w:hyperlink r:id="rId5">
        <w:r w:rsidRPr="00F40DDA">
          <w:rPr>
            <w:rStyle w:val="Hyperlink"/>
          </w:rPr>
          <w:t>HEAL_CDE@hsc.utah.edu</w:t>
        </w:r>
      </w:hyperlink>
      <w:r w:rsidRPr="00F40DDA">
        <w:t xml:space="preserve"> for access to the NIH HEAL Initiative’s CDE for this measure. </w:t>
      </w:r>
    </w:p>
    <w:p w14:paraId="56452783" w14:textId="77777777" w:rsidR="00F40DDA" w:rsidRPr="00F40DDA" w:rsidRDefault="00F40DDA" w:rsidP="00F40DDA">
      <w:r w:rsidRPr="00F40DDA">
        <w:t>An English CRF is available for this measure.</w:t>
      </w:r>
    </w:p>
    <w:p w14:paraId="7D513FF4" w14:textId="77777777" w:rsidR="00F40DDA" w:rsidRDefault="00F40DDA"/>
    <w:p w14:paraId="35F098D7" w14:textId="77777777" w:rsidR="00F40DDA" w:rsidRDefault="00F40DDA"/>
    <w:p w14:paraId="5F3FCC79" w14:textId="05105A4D" w:rsidR="000C11AB" w:rsidRDefault="009C035F">
      <w:r>
        <w:t xml:space="preserve"> </w:t>
      </w:r>
    </w:p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141102"/>
    <w:rsid w:val="001C1814"/>
    <w:rsid w:val="009C035F"/>
    <w:rsid w:val="00BE323C"/>
    <w:rsid w:val="00CC1518"/>
    <w:rsid w:val="00EA5966"/>
    <w:rsid w:val="00F40DDA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81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L_CDE@hsc.utah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Carolyn Conlin</cp:lastModifiedBy>
  <cp:revision>3</cp:revision>
  <dcterms:created xsi:type="dcterms:W3CDTF">2020-02-10T17:41:00Z</dcterms:created>
  <dcterms:modified xsi:type="dcterms:W3CDTF">2023-06-12T15:55:00Z</dcterms:modified>
</cp:coreProperties>
</file>