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3E8A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theme="minorBidi"/>
          <w:noProof/>
          <w:sz w:val="22"/>
          <w:szCs w:val="22"/>
        </w:rPr>
        <w:drawing>
          <wp:inline distT="0" distB="0" distL="0" distR="0" wp14:anchorId="38F7CDC6" wp14:editId="159DF9E7">
            <wp:extent cx="1695450" cy="847725"/>
            <wp:effectExtent l="0" t="0" r="0" b="9525"/>
            <wp:docPr id="3" name="Picture 3" descr="C:\Users\cconlin\AppData\Local\Microsoft\Windows\INetCache\Content.MSO\68C1A5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onlin\AppData\Local\Microsoft\Windows\INetCache\Content.MSO\68C1A5D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AC0595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theme="minorBidi"/>
          <w:noProof/>
          <w:sz w:val="22"/>
          <w:szCs w:val="22"/>
        </w:rPr>
        <w:drawing>
          <wp:inline distT="0" distB="0" distL="0" distR="0" wp14:anchorId="6888C5A4" wp14:editId="621323A8">
            <wp:extent cx="5943600" cy="57150"/>
            <wp:effectExtent l="0" t="0" r="0" b="0"/>
            <wp:docPr id="4" name="Picture 4" descr="C:\Users\cconlin\AppData\Local\Microsoft\Windows\INetCache\Content.MSO\579124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onlin\AppData\Local\Microsoft\Windows\INetCache\Content.MSO\579124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EE99E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53506A0" w14:textId="5FDCEA46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EC32A0">
        <w:rPr>
          <w:rFonts w:ascii="Calibri" w:hAnsi="Calibri" w:cs="Calibri"/>
          <w:b/>
          <w:bCs/>
          <w:sz w:val="22"/>
          <w:szCs w:val="22"/>
        </w:rPr>
        <w:t>12-Item Short Form Survey (SF-12v2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is Copyrighted.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BF2C2" w14:textId="794147E9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EC32A0">
        <w:rPr>
          <w:rFonts w:ascii="Calibri" w:hAnsi="Calibri" w:cs="Calibri"/>
          <w:sz w:val="22"/>
          <w:szCs w:val="22"/>
        </w:rPr>
        <w:t>lease contact Quality Metric (</w:t>
      </w:r>
      <w:hyperlink r:id="rId6" w:history="1">
        <w:r w:rsidRPr="00EC32A0">
          <w:rPr>
            <w:rStyle w:val="Hyperlink"/>
            <w:rFonts w:ascii="Calibri" w:hAnsi="Calibri" w:cs="Calibri"/>
            <w:sz w:val="22"/>
            <w:szCs w:val="22"/>
          </w:rPr>
          <w:t>https://www.qualitymetric.com/health-surveys-old/the-sf-12v2-health-survey/</w:t>
        </w:r>
      </w:hyperlink>
      <w:r w:rsidRPr="00EC32A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62ACACA7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687B01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When applying for access, please indicate that you are conducting research as part of the NIH HEAL Initiative: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43A443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2018272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42424"/>
          <w:sz w:val="22"/>
          <w:szCs w:val="22"/>
        </w:rPr>
        <w:t>“Our study is a NIH funded study.  We are part of the HEAL Initiative.”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61CAA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2B68A04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D97047" w14:textId="77777777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3B52FCE" w14:textId="233510A5" w:rsidR="00EC32A0" w:rsidRDefault="00EC32A0" w:rsidP="00EC3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English </w:t>
      </w:r>
      <w:bookmarkStart w:id="0" w:name="_GoBack"/>
      <w:bookmarkEnd w:id="0"/>
      <w:r w:rsidR="0078535F">
        <w:rPr>
          <w:rStyle w:val="normaltextrun"/>
          <w:rFonts w:ascii="Calibri" w:hAnsi="Calibri" w:cs="Calibri"/>
          <w:sz w:val="22"/>
          <w:szCs w:val="22"/>
        </w:rPr>
        <w:t xml:space="preserve">and Spanish </w:t>
      </w:r>
      <w:r>
        <w:rPr>
          <w:rStyle w:val="normaltextrun"/>
          <w:rFonts w:ascii="Calibri" w:hAnsi="Calibri" w:cs="Calibri"/>
          <w:sz w:val="22"/>
          <w:szCs w:val="22"/>
        </w:rPr>
        <w:t>CRF</w:t>
      </w:r>
      <w:r w:rsidR="0078535F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8535F"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normaltextrun"/>
          <w:rFonts w:ascii="Calibri" w:hAnsi="Calibri" w:cs="Calibri"/>
          <w:sz w:val="22"/>
          <w:szCs w:val="22"/>
        </w:rPr>
        <w:t xml:space="preserve"> available.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DE2004" w14:textId="77777777" w:rsidR="00EC32A0" w:rsidRDefault="00EC32A0"/>
    <w:sectPr w:rsidR="00EC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80"/>
    <w:rsid w:val="00393380"/>
    <w:rsid w:val="00712ED0"/>
    <w:rsid w:val="00725670"/>
    <w:rsid w:val="0078535F"/>
    <w:rsid w:val="009910B7"/>
    <w:rsid w:val="009B7367"/>
    <w:rsid w:val="00E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C891"/>
  <w15:chartTrackingRefBased/>
  <w15:docId w15:val="{F1F2D788-C4A1-4FC0-AE62-2E0E68E9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367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3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C32A0"/>
  </w:style>
  <w:style w:type="character" w:customStyle="1" w:styleId="normaltextrun">
    <w:name w:val="normaltextrun"/>
    <w:basedOn w:val="DefaultParagraphFont"/>
    <w:rsid w:val="00EC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alitymetric.com/health-surveys-old/the-sf-12v2-health-survey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Domenichiello, Anthony (NIH/NINDS) [C]</dc:creator>
  <cp:keywords/>
  <dc:description/>
  <cp:lastModifiedBy>Carolyn Conlin</cp:lastModifiedBy>
  <cp:revision>4</cp:revision>
  <dcterms:created xsi:type="dcterms:W3CDTF">2022-04-29T19:50:00Z</dcterms:created>
  <dcterms:modified xsi:type="dcterms:W3CDTF">2023-07-11T20:23:00Z</dcterms:modified>
</cp:coreProperties>
</file>